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2EE" w:rsidRDefault="006222EE" w:rsidP="00133616">
      <w:pPr>
        <w:rPr>
          <w:sz w:val="22"/>
          <w:szCs w:val="22"/>
        </w:rPr>
      </w:pPr>
    </w:p>
    <w:tbl>
      <w:tblPr>
        <w:tblStyle w:val="TabloKlavuzu"/>
        <w:tblW w:w="14800" w:type="dxa"/>
        <w:jc w:val="center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  <w:insideH w:val="double" w:sz="4" w:space="0" w:color="2F5496" w:themeColor="accent5" w:themeShade="BF"/>
          <w:insideV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14800"/>
      </w:tblGrid>
      <w:tr w:rsidR="0092595A" w:rsidTr="0092595A">
        <w:trPr>
          <w:trHeight w:val="347"/>
          <w:jc w:val="center"/>
        </w:trPr>
        <w:tc>
          <w:tcPr>
            <w:tcW w:w="14800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9CC2E5" w:themeFill="accent1" w:themeFillTint="99"/>
            <w:vAlign w:val="bottom"/>
            <w:hideMark/>
          </w:tcPr>
          <w:p w:rsidR="0092595A" w:rsidRDefault="0092595A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HARCAMA </w:t>
            </w:r>
            <w:proofErr w:type="gramStart"/>
            <w:r>
              <w:rPr>
                <w:b/>
                <w:lang w:eastAsia="en-US"/>
              </w:rPr>
              <w:t>BİRİMİ : E</w:t>
            </w:r>
            <w:proofErr w:type="gramEnd"/>
            <w:r>
              <w:rPr>
                <w:b/>
                <w:lang w:eastAsia="en-US"/>
              </w:rPr>
              <w:t>.Ü.İKTİSADİ VE İDARİ BİLİMLER FAKÜLTESİ</w:t>
            </w:r>
          </w:p>
        </w:tc>
      </w:tr>
      <w:tr w:rsidR="0092595A" w:rsidTr="0092595A">
        <w:trPr>
          <w:trHeight w:val="347"/>
          <w:jc w:val="center"/>
        </w:trPr>
        <w:tc>
          <w:tcPr>
            <w:tcW w:w="14800" w:type="dxa"/>
            <w:tcBorders>
              <w:top w:val="double" w:sz="4" w:space="0" w:color="2F5496" w:themeColor="accent5" w:themeShade="BF"/>
              <w:left w:val="double" w:sz="4" w:space="0" w:color="2F5496" w:themeColor="accent5" w:themeShade="BF"/>
              <w:bottom w:val="double" w:sz="4" w:space="0" w:color="2F5496" w:themeColor="accent5" w:themeShade="BF"/>
              <w:right w:val="double" w:sz="4" w:space="0" w:color="2F5496" w:themeColor="accent5" w:themeShade="BF"/>
            </w:tcBorders>
            <w:shd w:val="clear" w:color="auto" w:fill="9CC2E5" w:themeFill="accent1" w:themeFillTint="99"/>
            <w:vAlign w:val="bottom"/>
            <w:hideMark/>
          </w:tcPr>
          <w:p w:rsidR="0092595A" w:rsidRDefault="0092595A" w:rsidP="0092595A">
            <w:pPr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lang w:eastAsia="en-US"/>
              </w:rPr>
              <w:t xml:space="preserve">ALT </w:t>
            </w:r>
            <w:proofErr w:type="gramStart"/>
            <w:r>
              <w:rPr>
                <w:b/>
                <w:lang w:eastAsia="en-US"/>
              </w:rPr>
              <w:t>BİRİM               : MUHASEBE</w:t>
            </w:r>
            <w:proofErr w:type="gramEnd"/>
            <w:r>
              <w:rPr>
                <w:b/>
                <w:lang w:eastAsia="en-US"/>
              </w:rPr>
              <w:t>-DÖNER SERMAYE BİRİMİ</w:t>
            </w:r>
          </w:p>
        </w:tc>
      </w:tr>
    </w:tbl>
    <w:p w:rsidR="006222EE" w:rsidRDefault="006222EE" w:rsidP="00133616">
      <w:pPr>
        <w:rPr>
          <w:sz w:val="22"/>
          <w:szCs w:val="22"/>
        </w:rPr>
      </w:pPr>
    </w:p>
    <w:tbl>
      <w:tblPr>
        <w:tblStyle w:val="TabloKlavuzu"/>
        <w:tblW w:w="14884" w:type="dxa"/>
        <w:tblInd w:w="-318" w:type="dxa"/>
        <w:tblBorders>
          <w:top w:val="double" w:sz="4" w:space="0" w:color="2F5496" w:themeColor="accent5" w:themeShade="BF"/>
          <w:left w:val="double" w:sz="4" w:space="0" w:color="2F5496" w:themeColor="accent5" w:themeShade="BF"/>
          <w:bottom w:val="double" w:sz="4" w:space="0" w:color="2F5496" w:themeColor="accent5" w:themeShade="BF"/>
          <w:right w:val="double" w:sz="4" w:space="0" w:color="2F5496" w:themeColor="accent5" w:themeShade="BF"/>
        </w:tblBorders>
        <w:tblLook w:val="04A0" w:firstRow="1" w:lastRow="0" w:firstColumn="1" w:lastColumn="0" w:noHBand="0" w:noVBand="1"/>
      </w:tblPr>
      <w:tblGrid>
        <w:gridCol w:w="700"/>
        <w:gridCol w:w="2268"/>
        <w:gridCol w:w="2693"/>
        <w:gridCol w:w="1418"/>
        <w:gridCol w:w="4252"/>
        <w:gridCol w:w="3553"/>
      </w:tblGrid>
      <w:tr w:rsidR="0092595A" w:rsidRPr="0092595A" w:rsidTr="0092595A">
        <w:trPr>
          <w:trHeight w:val="449"/>
        </w:trPr>
        <w:tc>
          <w:tcPr>
            <w:tcW w:w="700" w:type="dxa"/>
            <w:shd w:val="clear" w:color="auto" w:fill="FFFFFF" w:themeFill="background1"/>
            <w:vAlign w:val="bottom"/>
          </w:tcPr>
          <w:p w:rsidR="0092595A" w:rsidRPr="0092595A" w:rsidRDefault="0092595A" w:rsidP="00D21257">
            <w:pPr>
              <w:jc w:val="center"/>
              <w:rPr>
                <w:b/>
                <w:sz w:val="20"/>
                <w:szCs w:val="20"/>
              </w:rPr>
            </w:pPr>
            <w:r w:rsidRPr="0092595A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2268" w:type="dxa"/>
            <w:shd w:val="clear" w:color="auto" w:fill="FFFFFF" w:themeFill="background1"/>
            <w:vAlign w:val="bottom"/>
          </w:tcPr>
          <w:p w:rsidR="0092595A" w:rsidRPr="0092595A" w:rsidRDefault="0092595A" w:rsidP="00D21257">
            <w:pPr>
              <w:jc w:val="center"/>
              <w:rPr>
                <w:b/>
                <w:sz w:val="20"/>
                <w:szCs w:val="20"/>
              </w:rPr>
            </w:pPr>
            <w:r w:rsidRPr="0092595A">
              <w:rPr>
                <w:b/>
                <w:sz w:val="20"/>
                <w:szCs w:val="20"/>
              </w:rPr>
              <w:t>Hizmetin/Görevin Adı</w:t>
            </w:r>
          </w:p>
        </w:tc>
        <w:tc>
          <w:tcPr>
            <w:tcW w:w="2693" w:type="dxa"/>
            <w:shd w:val="clear" w:color="auto" w:fill="FFFFFF" w:themeFill="background1"/>
            <w:vAlign w:val="bottom"/>
          </w:tcPr>
          <w:p w:rsidR="0092595A" w:rsidRPr="0092595A" w:rsidRDefault="0092595A" w:rsidP="00D21257">
            <w:pPr>
              <w:jc w:val="center"/>
              <w:rPr>
                <w:b/>
                <w:sz w:val="20"/>
                <w:szCs w:val="20"/>
              </w:rPr>
            </w:pPr>
            <w:r w:rsidRPr="0092595A">
              <w:rPr>
                <w:b/>
                <w:sz w:val="20"/>
                <w:szCs w:val="20"/>
              </w:rPr>
              <w:t>Riskler (Görevin Yerine Getirilmemesinin Sonuçları)</w:t>
            </w:r>
          </w:p>
        </w:tc>
        <w:tc>
          <w:tcPr>
            <w:tcW w:w="1418" w:type="dxa"/>
            <w:shd w:val="clear" w:color="auto" w:fill="FFFFFF" w:themeFill="background1"/>
            <w:vAlign w:val="bottom"/>
          </w:tcPr>
          <w:p w:rsidR="0092595A" w:rsidRPr="0092595A" w:rsidRDefault="0092595A" w:rsidP="00D21257">
            <w:pPr>
              <w:jc w:val="center"/>
              <w:rPr>
                <w:b/>
                <w:sz w:val="20"/>
                <w:szCs w:val="20"/>
              </w:rPr>
            </w:pPr>
            <w:r w:rsidRPr="0092595A">
              <w:rPr>
                <w:b/>
                <w:sz w:val="20"/>
                <w:szCs w:val="20"/>
              </w:rPr>
              <w:t>Risk Düzeyi*</w:t>
            </w:r>
          </w:p>
        </w:tc>
        <w:tc>
          <w:tcPr>
            <w:tcW w:w="4252" w:type="dxa"/>
            <w:shd w:val="clear" w:color="auto" w:fill="FFFFFF" w:themeFill="background1"/>
          </w:tcPr>
          <w:p w:rsidR="0092595A" w:rsidRPr="0092595A" w:rsidRDefault="0092595A" w:rsidP="00D21257">
            <w:pPr>
              <w:jc w:val="center"/>
              <w:rPr>
                <w:b/>
                <w:sz w:val="20"/>
                <w:szCs w:val="20"/>
              </w:rPr>
            </w:pPr>
            <w:r w:rsidRPr="0092595A">
              <w:rPr>
                <w:b/>
                <w:sz w:val="20"/>
                <w:szCs w:val="20"/>
              </w:rPr>
              <w:t>Prosedürü**</w:t>
            </w:r>
          </w:p>
          <w:p w:rsidR="0092595A" w:rsidRPr="0092595A" w:rsidRDefault="0092595A" w:rsidP="00D21257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2595A">
              <w:rPr>
                <w:b/>
                <w:sz w:val="20"/>
                <w:szCs w:val="20"/>
              </w:rPr>
              <w:t>(</w:t>
            </w:r>
            <w:proofErr w:type="gramEnd"/>
            <w:r w:rsidRPr="0092595A">
              <w:rPr>
                <w:b/>
                <w:sz w:val="20"/>
                <w:szCs w:val="20"/>
              </w:rPr>
              <w:t>Alınması Gereken Önlemler</w:t>
            </w:r>
          </w:p>
          <w:p w:rsidR="0092595A" w:rsidRPr="0092595A" w:rsidRDefault="0092595A" w:rsidP="00D21257">
            <w:pPr>
              <w:jc w:val="center"/>
              <w:rPr>
                <w:b/>
                <w:sz w:val="20"/>
                <w:szCs w:val="20"/>
              </w:rPr>
            </w:pPr>
            <w:r w:rsidRPr="0092595A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92595A">
              <w:rPr>
                <w:b/>
                <w:sz w:val="20"/>
                <w:szCs w:val="20"/>
              </w:rPr>
              <w:t>veya</w:t>
            </w:r>
            <w:proofErr w:type="gramEnd"/>
            <w:r w:rsidRPr="0092595A">
              <w:rPr>
                <w:b/>
                <w:sz w:val="20"/>
                <w:szCs w:val="20"/>
              </w:rPr>
              <w:t xml:space="preserve"> Kontroller)</w:t>
            </w:r>
          </w:p>
        </w:tc>
        <w:tc>
          <w:tcPr>
            <w:tcW w:w="3553" w:type="dxa"/>
            <w:shd w:val="clear" w:color="auto" w:fill="FFFFFF" w:themeFill="background1"/>
            <w:vAlign w:val="bottom"/>
          </w:tcPr>
          <w:p w:rsidR="0092595A" w:rsidRPr="0092595A" w:rsidRDefault="0092595A" w:rsidP="00D21257">
            <w:pPr>
              <w:jc w:val="center"/>
              <w:rPr>
                <w:b/>
                <w:sz w:val="20"/>
                <w:szCs w:val="20"/>
              </w:rPr>
            </w:pPr>
            <w:r w:rsidRPr="0092595A">
              <w:rPr>
                <w:b/>
                <w:sz w:val="20"/>
                <w:szCs w:val="20"/>
              </w:rPr>
              <w:t xml:space="preserve">Görevi Yürütecek Personelde </w:t>
            </w:r>
          </w:p>
          <w:p w:rsidR="0092595A" w:rsidRPr="0092595A" w:rsidRDefault="0092595A" w:rsidP="00D21257">
            <w:pPr>
              <w:jc w:val="center"/>
              <w:rPr>
                <w:sz w:val="20"/>
                <w:szCs w:val="20"/>
              </w:rPr>
            </w:pPr>
            <w:r w:rsidRPr="0092595A">
              <w:rPr>
                <w:b/>
                <w:sz w:val="20"/>
                <w:szCs w:val="20"/>
              </w:rPr>
              <w:t>Aranacak Kriterler</w:t>
            </w:r>
          </w:p>
        </w:tc>
      </w:tr>
      <w:tr w:rsidR="000A62BE" w:rsidRPr="00F22C59" w:rsidTr="0092595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0A62BE" w:rsidRPr="00F22C59" w:rsidRDefault="000A62BE" w:rsidP="00D50AFA">
            <w:pPr>
              <w:jc w:val="center"/>
              <w:rPr>
                <w:b/>
                <w:sz w:val="20"/>
                <w:szCs w:val="20"/>
              </w:rPr>
            </w:pPr>
            <w:r w:rsidRPr="00F22C59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Kendi görev alanına giren bütçenin hazırlanması</w:t>
            </w:r>
          </w:p>
        </w:tc>
        <w:tc>
          <w:tcPr>
            <w:tcW w:w="2693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Bütçe açığı ve hak kaybı</w:t>
            </w:r>
          </w:p>
          <w:p w:rsidR="0092595A" w:rsidRPr="00F22C59" w:rsidRDefault="0092595A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Yüksek</w:t>
            </w:r>
          </w:p>
          <w:p w:rsidR="0092595A" w:rsidRPr="00F22C59" w:rsidRDefault="0092595A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Geçmiş yıllara harcamalar kontrol</w:t>
            </w: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edilerek</w:t>
            </w:r>
            <w:proofErr w:type="gramEnd"/>
            <w:r w:rsidRPr="00F22C59">
              <w:rPr>
                <w:sz w:val="20"/>
                <w:szCs w:val="20"/>
              </w:rPr>
              <w:t xml:space="preserve"> maksimum seviyede bütçenin</w:t>
            </w:r>
          </w:p>
          <w:p w:rsidR="000A62BE" w:rsidRPr="00F22C59" w:rsidRDefault="00F22C59" w:rsidP="009F08EC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doğru</w:t>
            </w:r>
            <w:proofErr w:type="gramEnd"/>
            <w:r>
              <w:rPr>
                <w:sz w:val="20"/>
                <w:szCs w:val="20"/>
              </w:rPr>
              <w:t xml:space="preserve"> hesaplanması sağlanmalı</w:t>
            </w:r>
            <w:r w:rsidR="000A62BE" w:rsidRPr="00F22C59">
              <w:rPr>
                <w:sz w:val="20"/>
                <w:szCs w:val="20"/>
              </w:rPr>
              <w:t xml:space="preserve"> ve gelecek yıllarda oluşacak harcamaların öngörülmesi</w:t>
            </w:r>
          </w:p>
        </w:tc>
        <w:tc>
          <w:tcPr>
            <w:tcW w:w="3553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Mevzuata </w:t>
            </w:r>
            <w:proofErr w:type="gramStart"/>
            <w:r w:rsidRPr="00F22C59">
              <w:rPr>
                <w:sz w:val="20"/>
                <w:szCs w:val="20"/>
              </w:rPr>
              <w:t>hakim</w:t>
            </w:r>
            <w:proofErr w:type="gramEnd"/>
            <w:r w:rsidRPr="00F22C59">
              <w:rPr>
                <w:sz w:val="20"/>
                <w:szCs w:val="20"/>
              </w:rPr>
              <w:t xml:space="preserve"> olmak.</w:t>
            </w: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Dikkatli ve özenli olmak.</w:t>
            </w:r>
            <w:proofErr w:type="gramEnd"/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Zaman Yönetimine sahip olmak</w:t>
            </w:r>
          </w:p>
        </w:tc>
      </w:tr>
      <w:tr w:rsidR="000A62BE" w:rsidRPr="00F22C59" w:rsidTr="0092595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0A62BE" w:rsidRPr="00F22C59" w:rsidRDefault="000A62BE" w:rsidP="00D50AFA">
            <w:pPr>
              <w:jc w:val="center"/>
              <w:rPr>
                <w:b/>
                <w:sz w:val="20"/>
                <w:szCs w:val="20"/>
              </w:rPr>
            </w:pPr>
            <w:r w:rsidRPr="00F22C59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bottom"/>
          </w:tcPr>
          <w:p w:rsidR="000A62BE" w:rsidRDefault="000A62BE" w:rsidP="000A62BE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Satın alma işlemleri</w:t>
            </w:r>
          </w:p>
          <w:p w:rsidR="00F22C59" w:rsidRDefault="00F22C59" w:rsidP="000A62BE">
            <w:pPr>
              <w:jc w:val="center"/>
              <w:rPr>
                <w:sz w:val="20"/>
                <w:szCs w:val="20"/>
              </w:rPr>
            </w:pPr>
          </w:p>
          <w:p w:rsidR="00F22C59" w:rsidRDefault="00F22C59" w:rsidP="000A62BE">
            <w:pPr>
              <w:jc w:val="center"/>
              <w:rPr>
                <w:sz w:val="20"/>
                <w:szCs w:val="20"/>
              </w:rPr>
            </w:pPr>
          </w:p>
          <w:p w:rsidR="00F22C59" w:rsidRDefault="00F22C59" w:rsidP="000A62BE">
            <w:pPr>
              <w:jc w:val="center"/>
              <w:rPr>
                <w:sz w:val="20"/>
                <w:szCs w:val="20"/>
              </w:rPr>
            </w:pPr>
          </w:p>
          <w:p w:rsidR="00F22C59" w:rsidRPr="00F22C59" w:rsidRDefault="00F22C59" w:rsidP="000A62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Kamu zararı,  haksız rekabet satın alma işleminin uzaması ve gerçekleşemeyen işlemler.</w:t>
            </w:r>
          </w:p>
          <w:p w:rsidR="00F22C59" w:rsidRDefault="00F22C59" w:rsidP="009F08EC">
            <w:pPr>
              <w:jc w:val="center"/>
              <w:rPr>
                <w:sz w:val="20"/>
                <w:szCs w:val="20"/>
              </w:rPr>
            </w:pPr>
          </w:p>
          <w:p w:rsidR="00F22C59" w:rsidRDefault="00F22C59" w:rsidP="009F08EC">
            <w:pPr>
              <w:jc w:val="center"/>
              <w:rPr>
                <w:sz w:val="20"/>
                <w:szCs w:val="20"/>
              </w:rPr>
            </w:pPr>
          </w:p>
          <w:p w:rsidR="00F22C59" w:rsidRPr="00F22C59" w:rsidRDefault="00F22C59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Yüksek</w:t>
            </w:r>
          </w:p>
          <w:p w:rsidR="00F22C59" w:rsidRDefault="00F22C59" w:rsidP="009F08EC">
            <w:pPr>
              <w:jc w:val="center"/>
              <w:rPr>
                <w:sz w:val="20"/>
                <w:szCs w:val="20"/>
              </w:rPr>
            </w:pPr>
          </w:p>
          <w:p w:rsidR="00F22C59" w:rsidRDefault="00F22C59" w:rsidP="009F08EC">
            <w:pPr>
              <w:jc w:val="center"/>
              <w:rPr>
                <w:sz w:val="20"/>
                <w:szCs w:val="20"/>
              </w:rPr>
            </w:pPr>
          </w:p>
          <w:p w:rsidR="00F22C59" w:rsidRDefault="00F22C59" w:rsidP="009F08EC">
            <w:pPr>
              <w:jc w:val="center"/>
              <w:rPr>
                <w:sz w:val="20"/>
                <w:szCs w:val="20"/>
              </w:rPr>
            </w:pPr>
          </w:p>
          <w:p w:rsidR="00F22C59" w:rsidRPr="00F22C59" w:rsidRDefault="00F22C59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Satın alma talepleri değerlendirilerek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ihtiyaç</w:t>
            </w:r>
            <w:proofErr w:type="gramEnd"/>
            <w:r w:rsidRPr="00F22C59">
              <w:rPr>
                <w:sz w:val="20"/>
                <w:szCs w:val="20"/>
              </w:rPr>
              <w:t xml:space="preserve"> önceliğine göre alım yapılmalı,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Taşınır Kayıt Birimi ile koordineli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çalışılmalı</w:t>
            </w:r>
            <w:proofErr w:type="gramEnd"/>
            <w:r w:rsidRPr="00F22C59">
              <w:rPr>
                <w:sz w:val="20"/>
                <w:szCs w:val="20"/>
              </w:rPr>
              <w:t>,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Komisyon çalışmaları takip edilmeli,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Satın alma evrakları nicel, nitel ve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mevzuata</w:t>
            </w:r>
            <w:proofErr w:type="gramEnd"/>
            <w:r w:rsidRPr="00F22C59">
              <w:rPr>
                <w:sz w:val="20"/>
                <w:szCs w:val="20"/>
              </w:rPr>
              <w:t xml:space="preserve"> uygunluğu bakımından kontrol edilmeli,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Fatura ödeme tarihleri takip edilmeli.</w:t>
            </w:r>
          </w:p>
        </w:tc>
        <w:tc>
          <w:tcPr>
            <w:tcW w:w="3553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Mevzuata </w:t>
            </w:r>
            <w:proofErr w:type="gramStart"/>
            <w:r w:rsidRPr="00F22C59">
              <w:rPr>
                <w:sz w:val="20"/>
                <w:szCs w:val="20"/>
              </w:rPr>
              <w:t>hakim</w:t>
            </w:r>
            <w:proofErr w:type="gramEnd"/>
            <w:r w:rsidRPr="00F22C59">
              <w:rPr>
                <w:sz w:val="20"/>
                <w:szCs w:val="20"/>
              </w:rPr>
              <w:t xml:space="preserve"> olmak.</w:t>
            </w: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Dikkatli ve özenli olmak.</w:t>
            </w:r>
            <w:proofErr w:type="gramEnd"/>
          </w:p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Zaman Yönetimine sahip olmak</w:t>
            </w:r>
          </w:p>
          <w:p w:rsidR="0092595A" w:rsidRDefault="0092595A" w:rsidP="009F08EC">
            <w:pPr>
              <w:jc w:val="center"/>
              <w:rPr>
                <w:sz w:val="20"/>
                <w:szCs w:val="20"/>
              </w:rPr>
            </w:pPr>
          </w:p>
          <w:p w:rsidR="0092595A" w:rsidRDefault="0092595A" w:rsidP="009F08EC">
            <w:pPr>
              <w:jc w:val="center"/>
              <w:rPr>
                <w:sz w:val="20"/>
                <w:szCs w:val="20"/>
              </w:rPr>
            </w:pPr>
          </w:p>
          <w:p w:rsidR="0092595A" w:rsidRPr="00F22C59" w:rsidRDefault="0092595A" w:rsidP="009F08EC">
            <w:pPr>
              <w:jc w:val="center"/>
              <w:rPr>
                <w:sz w:val="20"/>
                <w:szCs w:val="20"/>
              </w:rPr>
            </w:pPr>
          </w:p>
        </w:tc>
      </w:tr>
      <w:tr w:rsidR="000A62BE" w:rsidRPr="00F22C59" w:rsidTr="0092595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0A62BE" w:rsidRPr="00F22C59" w:rsidRDefault="000A62BE" w:rsidP="00D50AFA">
            <w:pPr>
              <w:jc w:val="center"/>
              <w:rPr>
                <w:b/>
                <w:sz w:val="20"/>
                <w:szCs w:val="20"/>
              </w:rPr>
            </w:pPr>
            <w:r w:rsidRPr="00F22C59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Yolluk (Yurtiçi ve Yurtdışı) evraklarının hazırlanması ve tahakkukunun yapılması.</w:t>
            </w:r>
            <w:proofErr w:type="gramEnd"/>
          </w:p>
        </w:tc>
        <w:tc>
          <w:tcPr>
            <w:tcW w:w="2693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Hak kaybı oluşması ve kişi zararına sebebiyet verme</w:t>
            </w:r>
          </w:p>
          <w:p w:rsidR="00F22C59" w:rsidRDefault="00F22C59" w:rsidP="009F08EC">
            <w:pPr>
              <w:jc w:val="center"/>
              <w:rPr>
                <w:sz w:val="20"/>
                <w:szCs w:val="20"/>
              </w:rPr>
            </w:pPr>
          </w:p>
          <w:p w:rsidR="00F22C59" w:rsidRPr="00F22C59" w:rsidRDefault="00F22C59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Yüksek </w:t>
            </w:r>
          </w:p>
          <w:p w:rsidR="00F22C59" w:rsidRDefault="00F22C59" w:rsidP="009F08EC">
            <w:pPr>
              <w:jc w:val="center"/>
              <w:rPr>
                <w:sz w:val="20"/>
                <w:szCs w:val="20"/>
              </w:rPr>
            </w:pPr>
          </w:p>
          <w:p w:rsidR="00F22C59" w:rsidRPr="00F22C59" w:rsidRDefault="00F22C59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Evrak kontrollerin ve girişlerinin doğru yapılması</w:t>
            </w:r>
          </w:p>
          <w:p w:rsidR="0092595A" w:rsidRDefault="0092595A" w:rsidP="009F08EC">
            <w:pPr>
              <w:jc w:val="center"/>
              <w:rPr>
                <w:sz w:val="20"/>
                <w:szCs w:val="20"/>
              </w:rPr>
            </w:pPr>
          </w:p>
          <w:p w:rsidR="0092595A" w:rsidRPr="00F22C59" w:rsidRDefault="0092595A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Mevzuata </w:t>
            </w:r>
            <w:proofErr w:type="gramStart"/>
            <w:r w:rsidRPr="00F22C59">
              <w:rPr>
                <w:sz w:val="20"/>
                <w:szCs w:val="20"/>
              </w:rPr>
              <w:t>hakim</w:t>
            </w:r>
            <w:proofErr w:type="gramEnd"/>
            <w:r w:rsidRPr="00F22C59">
              <w:rPr>
                <w:sz w:val="20"/>
                <w:szCs w:val="20"/>
              </w:rPr>
              <w:t xml:space="preserve"> olmak.</w:t>
            </w: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Dikkatli ve özenli olmak.</w:t>
            </w:r>
            <w:proofErr w:type="gramEnd"/>
          </w:p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Zaman Yönetimine sahip olmak</w:t>
            </w:r>
          </w:p>
          <w:p w:rsidR="0092595A" w:rsidRPr="00F22C59" w:rsidRDefault="0092595A" w:rsidP="009F08EC">
            <w:pPr>
              <w:jc w:val="center"/>
              <w:rPr>
                <w:sz w:val="20"/>
                <w:szCs w:val="20"/>
              </w:rPr>
            </w:pPr>
          </w:p>
        </w:tc>
      </w:tr>
      <w:tr w:rsidR="000A62BE" w:rsidRPr="00F22C59" w:rsidTr="0092595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0A62BE" w:rsidRPr="00F22C59" w:rsidRDefault="000A62BE" w:rsidP="00D50AFA">
            <w:pPr>
              <w:jc w:val="center"/>
              <w:rPr>
                <w:b/>
                <w:sz w:val="20"/>
                <w:szCs w:val="20"/>
              </w:rPr>
            </w:pPr>
            <w:r w:rsidRPr="00F22C59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Avans işlemlerini</w:t>
            </w:r>
          </w:p>
          <w:p w:rsidR="00CF3487" w:rsidRPr="00F22C59" w:rsidRDefault="00CF3487" w:rsidP="009F08EC">
            <w:pPr>
              <w:jc w:val="center"/>
              <w:rPr>
                <w:sz w:val="20"/>
                <w:szCs w:val="20"/>
              </w:rPr>
            </w:pPr>
          </w:p>
          <w:p w:rsidR="00CF3487" w:rsidRPr="00F22C59" w:rsidRDefault="00CF3487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92595A" w:rsidRDefault="0092595A" w:rsidP="009F08EC">
            <w:pPr>
              <w:jc w:val="center"/>
              <w:rPr>
                <w:sz w:val="20"/>
                <w:szCs w:val="20"/>
              </w:rPr>
            </w:pP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Verilen avansların kapatılamaması -</w:t>
            </w: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Avansın süresinde mahsup</w:t>
            </w:r>
          </w:p>
          <w:p w:rsidR="000A62BE" w:rsidRPr="00F22C59" w:rsidRDefault="00CF3487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e</w:t>
            </w:r>
            <w:r w:rsidR="000A62BE" w:rsidRPr="00F22C59">
              <w:rPr>
                <w:sz w:val="20"/>
                <w:szCs w:val="20"/>
              </w:rPr>
              <w:t>dilmemesi</w:t>
            </w:r>
            <w:proofErr w:type="gramEnd"/>
          </w:p>
          <w:p w:rsidR="00CF3487" w:rsidRPr="00F22C59" w:rsidRDefault="00CF3487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Yüksek</w:t>
            </w:r>
          </w:p>
          <w:p w:rsidR="00F22C59" w:rsidRDefault="00F22C59" w:rsidP="009F08EC">
            <w:pPr>
              <w:jc w:val="center"/>
              <w:rPr>
                <w:sz w:val="20"/>
                <w:szCs w:val="20"/>
              </w:rPr>
            </w:pPr>
          </w:p>
          <w:p w:rsidR="00F22C59" w:rsidRPr="00F22C59" w:rsidRDefault="00F22C59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Harcama birimlerine avans verilen mutemetlere gerekli</w:t>
            </w:r>
          </w:p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uyarılar</w:t>
            </w:r>
            <w:proofErr w:type="gramEnd"/>
            <w:r w:rsidRPr="00F22C59">
              <w:rPr>
                <w:sz w:val="20"/>
                <w:szCs w:val="20"/>
              </w:rPr>
              <w:t xml:space="preserve"> yapılmaktadır.</w:t>
            </w:r>
          </w:p>
          <w:p w:rsidR="0092595A" w:rsidRPr="00F22C59" w:rsidRDefault="0092595A" w:rsidP="009F0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Mevzuata </w:t>
            </w:r>
            <w:proofErr w:type="gramStart"/>
            <w:r w:rsidRPr="00F22C59">
              <w:rPr>
                <w:sz w:val="20"/>
                <w:szCs w:val="20"/>
              </w:rPr>
              <w:t>hakim</w:t>
            </w:r>
            <w:proofErr w:type="gramEnd"/>
            <w:r w:rsidRPr="00F22C59">
              <w:rPr>
                <w:sz w:val="20"/>
                <w:szCs w:val="20"/>
              </w:rPr>
              <w:t xml:space="preserve"> olmak.</w:t>
            </w: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Dikkatli ve özenli olmak.</w:t>
            </w:r>
            <w:proofErr w:type="gramEnd"/>
          </w:p>
          <w:p w:rsidR="0092595A" w:rsidRDefault="000A62BE" w:rsidP="00CF3487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Zaman Yönetimine sahip olmak.</w:t>
            </w:r>
            <w:r w:rsidR="00CF3487" w:rsidRPr="00F22C59">
              <w:rPr>
                <w:sz w:val="20"/>
                <w:szCs w:val="20"/>
              </w:rPr>
              <w:t xml:space="preserve">    </w:t>
            </w:r>
            <w:proofErr w:type="gramEnd"/>
          </w:p>
          <w:p w:rsidR="00CF3487" w:rsidRPr="00F22C59" w:rsidRDefault="00CF3487" w:rsidP="00CF3487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            </w:t>
            </w:r>
          </w:p>
        </w:tc>
      </w:tr>
      <w:tr w:rsidR="00CF3487" w:rsidRPr="00F22C59" w:rsidTr="0092595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F3487" w:rsidRPr="00F22C59" w:rsidRDefault="00CF3487" w:rsidP="00CF3487">
            <w:pPr>
              <w:rPr>
                <w:b/>
                <w:sz w:val="20"/>
                <w:szCs w:val="20"/>
              </w:rPr>
            </w:pPr>
          </w:p>
          <w:p w:rsidR="00CF3487" w:rsidRPr="00F22C59" w:rsidRDefault="00CF3487" w:rsidP="00D50AFA">
            <w:pPr>
              <w:jc w:val="center"/>
              <w:rPr>
                <w:b/>
                <w:sz w:val="20"/>
                <w:szCs w:val="20"/>
              </w:rPr>
            </w:pPr>
            <w:r w:rsidRPr="00F22C59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bottom"/>
          </w:tcPr>
          <w:p w:rsidR="00CF3487" w:rsidRPr="00F22C59" w:rsidRDefault="00CF3487" w:rsidP="009F08EC">
            <w:pPr>
              <w:jc w:val="center"/>
              <w:rPr>
                <w:sz w:val="20"/>
                <w:szCs w:val="20"/>
              </w:rPr>
            </w:pPr>
          </w:p>
          <w:p w:rsidR="00CF3487" w:rsidRDefault="00CF3487" w:rsidP="00CF3487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Makine Teçhizat gibi aletlerin yıllık bakım sözleşmelerinin </w:t>
            </w:r>
            <w:r w:rsidRPr="00F22C59">
              <w:rPr>
                <w:sz w:val="20"/>
                <w:szCs w:val="20"/>
              </w:rPr>
              <w:lastRenderedPageBreak/>
              <w:t>yapılması</w:t>
            </w:r>
          </w:p>
          <w:p w:rsidR="00F22C59" w:rsidRPr="00F22C59" w:rsidRDefault="00F22C59" w:rsidP="00CF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F3487" w:rsidRPr="00F22C59" w:rsidRDefault="00CF3487" w:rsidP="00CF3487">
            <w:pPr>
              <w:rPr>
                <w:sz w:val="20"/>
                <w:szCs w:val="20"/>
              </w:rPr>
            </w:pPr>
          </w:p>
          <w:p w:rsidR="00CF3487" w:rsidRDefault="0092595A" w:rsidP="009F0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İş Sağlığı ve Güvenliği Tehdidi, </w:t>
            </w:r>
            <w:r w:rsidR="00CF3487" w:rsidRPr="00F22C59">
              <w:rPr>
                <w:sz w:val="20"/>
                <w:szCs w:val="20"/>
              </w:rPr>
              <w:t>Can kaybı, Kamu zararına sebebiyet verme.</w:t>
            </w:r>
          </w:p>
          <w:p w:rsidR="00F22C59" w:rsidRPr="00F22C59" w:rsidRDefault="00F22C59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CF3487" w:rsidRPr="00F22C59" w:rsidRDefault="00CF3487" w:rsidP="00CF3487">
            <w:pPr>
              <w:rPr>
                <w:sz w:val="20"/>
                <w:szCs w:val="20"/>
              </w:rPr>
            </w:pPr>
          </w:p>
          <w:p w:rsidR="00CF3487" w:rsidRPr="00F22C59" w:rsidRDefault="00CF3487" w:rsidP="009F08EC">
            <w:pPr>
              <w:jc w:val="center"/>
              <w:rPr>
                <w:sz w:val="20"/>
                <w:szCs w:val="20"/>
              </w:rPr>
            </w:pPr>
          </w:p>
          <w:p w:rsidR="00CF3487" w:rsidRDefault="00CF3487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Yüksek</w:t>
            </w:r>
          </w:p>
          <w:p w:rsidR="00F22C59" w:rsidRPr="00F22C59" w:rsidRDefault="00F22C59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CF3487" w:rsidRPr="00F22C59" w:rsidRDefault="00CF3487" w:rsidP="009F08EC">
            <w:pPr>
              <w:jc w:val="center"/>
              <w:rPr>
                <w:sz w:val="20"/>
                <w:szCs w:val="20"/>
              </w:rPr>
            </w:pPr>
          </w:p>
          <w:p w:rsidR="00CF3487" w:rsidRPr="00F22C59" w:rsidRDefault="00CF3487" w:rsidP="009F08EC">
            <w:pPr>
              <w:jc w:val="center"/>
              <w:rPr>
                <w:sz w:val="20"/>
                <w:szCs w:val="20"/>
              </w:rPr>
            </w:pPr>
          </w:p>
          <w:p w:rsidR="00CF3487" w:rsidRDefault="00CF3487" w:rsidP="00CF3487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Her yıl Ocak ayında sözleşmelerin yenilenmesi, takip edilmesi.</w:t>
            </w:r>
          </w:p>
          <w:p w:rsidR="00F22C59" w:rsidRPr="00F22C59" w:rsidRDefault="00F22C59" w:rsidP="00CF348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vAlign w:val="bottom"/>
          </w:tcPr>
          <w:p w:rsidR="00CF3487" w:rsidRPr="00F22C59" w:rsidRDefault="00CF3487" w:rsidP="009F08EC">
            <w:pPr>
              <w:jc w:val="center"/>
              <w:rPr>
                <w:sz w:val="20"/>
                <w:szCs w:val="20"/>
              </w:rPr>
            </w:pPr>
          </w:p>
          <w:p w:rsidR="00CF3487" w:rsidRPr="00F22C59" w:rsidRDefault="00CF3487" w:rsidP="009F08EC">
            <w:pPr>
              <w:jc w:val="center"/>
              <w:rPr>
                <w:sz w:val="20"/>
                <w:szCs w:val="20"/>
              </w:rPr>
            </w:pPr>
          </w:p>
          <w:p w:rsidR="00CF3487" w:rsidRPr="00F22C59" w:rsidRDefault="00CF3487" w:rsidP="00CF3487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Mevzuata </w:t>
            </w:r>
            <w:proofErr w:type="gramStart"/>
            <w:r w:rsidRPr="00F22C59">
              <w:rPr>
                <w:sz w:val="20"/>
                <w:szCs w:val="20"/>
              </w:rPr>
              <w:t>hakim</w:t>
            </w:r>
            <w:proofErr w:type="gramEnd"/>
            <w:r w:rsidRPr="00F22C59">
              <w:rPr>
                <w:sz w:val="20"/>
                <w:szCs w:val="20"/>
              </w:rPr>
              <w:t xml:space="preserve"> olmak.</w:t>
            </w:r>
          </w:p>
          <w:p w:rsidR="00CF3487" w:rsidRDefault="00CF3487" w:rsidP="00CF3487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Dikkatli ve özenli olmak.</w:t>
            </w:r>
            <w:proofErr w:type="gramEnd"/>
          </w:p>
          <w:p w:rsidR="0092595A" w:rsidRPr="00F22C59" w:rsidRDefault="0092595A" w:rsidP="00CF3487">
            <w:pPr>
              <w:jc w:val="center"/>
              <w:rPr>
                <w:sz w:val="20"/>
                <w:szCs w:val="20"/>
              </w:rPr>
            </w:pPr>
          </w:p>
          <w:p w:rsidR="00CF3487" w:rsidRPr="00F22C59" w:rsidRDefault="00CF3487" w:rsidP="00CF3487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Zaman Yönetimine sahip olmak</w:t>
            </w:r>
          </w:p>
        </w:tc>
      </w:tr>
      <w:tr w:rsidR="000A62BE" w:rsidRPr="00F22C59" w:rsidTr="0092595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0A62BE" w:rsidRPr="00F22C59" w:rsidRDefault="00CF3487" w:rsidP="00D50AFA">
            <w:pPr>
              <w:jc w:val="center"/>
              <w:rPr>
                <w:b/>
                <w:sz w:val="20"/>
                <w:szCs w:val="20"/>
              </w:rPr>
            </w:pPr>
            <w:r w:rsidRPr="00F22C59">
              <w:rPr>
                <w:b/>
                <w:sz w:val="20"/>
                <w:szCs w:val="20"/>
              </w:rPr>
              <w:lastRenderedPageBreak/>
              <w:t>6</w:t>
            </w:r>
          </w:p>
        </w:tc>
        <w:tc>
          <w:tcPr>
            <w:tcW w:w="2268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Proje işleri ve buna bağlı olarak öğretim elemanlarına yapılacak ödemelerin kontrolünü sağlamak</w:t>
            </w:r>
          </w:p>
        </w:tc>
        <w:tc>
          <w:tcPr>
            <w:tcW w:w="2693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Kişi zararına sebebiyet verme</w:t>
            </w:r>
            <w:r w:rsidR="00CF3487" w:rsidRPr="00F22C59">
              <w:rPr>
                <w:sz w:val="20"/>
                <w:szCs w:val="20"/>
              </w:rPr>
              <w:t>.</w:t>
            </w:r>
          </w:p>
          <w:p w:rsidR="00F22C59" w:rsidRDefault="00F22C59" w:rsidP="009F08EC">
            <w:pPr>
              <w:jc w:val="center"/>
              <w:rPr>
                <w:sz w:val="20"/>
                <w:szCs w:val="20"/>
              </w:rPr>
            </w:pPr>
          </w:p>
          <w:p w:rsidR="00F22C59" w:rsidRPr="00F22C59" w:rsidRDefault="00F22C59" w:rsidP="009F0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Yüksek</w:t>
            </w:r>
          </w:p>
          <w:p w:rsidR="00F22C59" w:rsidRPr="00F22C59" w:rsidRDefault="00F22C59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Projede yer alan fatura tarihlerine dikkat edilmeli, hazırlanan fatura ilgili yerlere itilmeli ve ödeme işlemleri zamanında yapılmalı.</w:t>
            </w:r>
          </w:p>
          <w:p w:rsidR="0092595A" w:rsidRPr="00F22C59" w:rsidRDefault="0092595A" w:rsidP="009F08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53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Mevzuata </w:t>
            </w:r>
            <w:proofErr w:type="gramStart"/>
            <w:r w:rsidRPr="00F22C59">
              <w:rPr>
                <w:sz w:val="20"/>
                <w:szCs w:val="20"/>
              </w:rPr>
              <w:t>hakim</w:t>
            </w:r>
            <w:proofErr w:type="gramEnd"/>
            <w:r w:rsidRPr="00F22C59">
              <w:rPr>
                <w:sz w:val="20"/>
                <w:szCs w:val="20"/>
              </w:rPr>
              <w:t xml:space="preserve"> olmak.</w:t>
            </w: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Dikkatli ve özenli olmak.</w:t>
            </w:r>
            <w:proofErr w:type="gramEnd"/>
          </w:p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Zaman Yönetimine sahip olmak.</w:t>
            </w:r>
            <w:proofErr w:type="gramEnd"/>
          </w:p>
          <w:p w:rsidR="00F22C59" w:rsidRPr="00F22C59" w:rsidRDefault="00F22C59" w:rsidP="009F08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A62BE" w:rsidRPr="00F22C59" w:rsidTr="0092595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0A62BE" w:rsidRPr="00F22C59" w:rsidRDefault="00CF3487" w:rsidP="00D50AFA">
            <w:pPr>
              <w:jc w:val="center"/>
              <w:rPr>
                <w:b/>
                <w:sz w:val="20"/>
                <w:szCs w:val="20"/>
              </w:rPr>
            </w:pPr>
            <w:r w:rsidRPr="00F22C59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Süreli yazıların zamanında yazılması</w:t>
            </w:r>
          </w:p>
          <w:p w:rsidR="00F22C59" w:rsidRPr="00F22C59" w:rsidRDefault="00F22C59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Hizmetin veya ilgili işin gecikmesi</w:t>
            </w:r>
          </w:p>
          <w:p w:rsidR="00F22C59" w:rsidRPr="00F22C59" w:rsidRDefault="00F22C59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Yüksek</w:t>
            </w:r>
          </w:p>
          <w:p w:rsidR="00F22C59" w:rsidRPr="00F22C59" w:rsidRDefault="00F22C59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92595A" w:rsidRDefault="0092595A" w:rsidP="009F08EC">
            <w:pPr>
              <w:jc w:val="center"/>
              <w:rPr>
                <w:sz w:val="20"/>
                <w:szCs w:val="20"/>
              </w:rPr>
            </w:pP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Birimin </w:t>
            </w:r>
            <w:r w:rsidR="00CF3487" w:rsidRPr="00F22C59">
              <w:rPr>
                <w:sz w:val="20"/>
                <w:szCs w:val="20"/>
              </w:rPr>
              <w:t>var olan</w:t>
            </w:r>
            <w:r w:rsidRPr="00F22C59">
              <w:rPr>
                <w:sz w:val="20"/>
                <w:szCs w:val="20"/>
              </w:rPr>
              <w:t xml:space="preserve"> işleriyle ilgili öncelik</w:t>
            </w:r>
          </w:p>
          <w:p w:rsidR="000A62BE" w:rsidRDefault="000A62BE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planı</w:t>
            </w:r>
            <w:proofErr w:type="gramEnd"/>
            <w:r w:rsidRPr="00F22C59">
              <w:rPr>
                <w:sz w:val="20"/>
                <w:szCs w:val="20"/>
              </w:rPr>
              <w:t xml:space="preserve"> yapılmalı</w:t>
            </w:r>
          </w:p>
          <w:p w:rsidR="0092595A" w:rsidRPr="00F22C59" w:rsidRDefault="0092595A" w:rsidP="009F08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vAlign w:val="bottom"/>
          </w:tcPr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Mevzuata </w:t>
            </w:r>
            <w:proofErr w:type="gramStart"/>
            <w:r w:rsidRPr="00F22C59">
              <w:rPr>
                <w:sz w:val="20"/>
                <w:szCs w:val="20"/>
              </w:rPr>
              <w:t>hakim</w:t>
            </w:r>
            <w:proofErr w:type="gramEnd"/>
            <w:r w:rsidRPr="00F22C59">
              <w:rPr>
                <w:sz w:val="20"/>
                <w:szCs w:val="20"/>
              </w:rPr>
              <w:t xml:space="preserve"> olmak.</w:t>
            </w:r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Dikkatli ve özenli olmak.</w:t>
            </w:r>
            <w:proofErr w:type="gramEnd"/>
          </w:p>
          <w:p w:rsidR="000A62BE" w:rsidRPr="00F22C59" w:rsidRDefault="000A62BE" w:rsidP="009F08EC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Zaman Yönetimine sahip olmak</w:t>
            </w:r>
          </w:p>
        </w:tc>
      </w:tr>
      <w:tr w:rsidR="000A62BE" w:rsidRPr="00F22C59" w:rsidTr="0092595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0A62BE" w:rsidRPr="00F22C59" w:rsidRDefault="00CF3487" w:rsidP="00F22C59">
            <w:pPr>
              <w:jc w:val="center"/>
              <w:rPr>
                <w:b/>
                <w:sz w:val="20"/>
                <w:szCs w:val="20"/>
              </w:rPr>
            </w:pPr>
            <w:r w:rsidRPr="00F22C59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268" w:type="dxa"/>
            <w:vAlign w:val="bottom"/>
          </w:tcPr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İstenen belge, rapor, </w:t>
            </w:r>
            <w:proofErr w:type="spellStart"/>
            <w:r w:rsidRPr="00F22C59">
              <w:rPr>
                <w:sz w:val="20"/>
                <w:szCs w:val="20"/>
              </w:rPr>
              <w:t>vb</w:t>
            </w:r>
            <w:proofErr w:type="spellEnd"/>
            <w:r w:rsidRPr="00F22C59">
              <w:rPr>
                <w:sz w:val="20"/>
                <w:szCs w:val="20"/>
              </w:rPr>
              <w:t xml:space="preserve"> dokümanların veya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bunlar</w:t>
            </w:r>
            <w:proofErr w:type="gramEnd"/>
            <w:r w:rsidRPr="00F22C59">
              <w:rPr>
                <w:sz w:val="20"/>
                <w:szCs w:val="20"/>
              </w:rPr>
              <w:t xml:space="preserve"> için istenen bilginin doğru, zamanında ve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eksiksiz</w:t>
            </w:r>
            <w:proofErr w:type="gramEnd"/>
            <w:r w:rsidRPr="00F22C59">
              <w:rPr>
                <w:sz w:val="20"/>
                <w:szCs w:val="20"/>
              </w:rPr>
              <w:t xml:space="preserve"> olarak teslim edilmesi</w:t>
            </w:r>
          </w:p>
        </w:tc>
        <w:tc>
          <w:tcPr>
            <w:tcW w:w="2693" w:type="dxa"/>
            <w:vAlign w:val="bottom"/>
          </w:tcPr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Hizmetin veya ilgili işin gecikmesi</w:t>
            </w:r>
          </w:p>
          <w:p w:rsidR="000A62BE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Kişi, birim veya kurumların yanlış veya eksik bilgilendirilmesi</w:t>
            </w:r>
          </w:p>
          <w:p w:rsidR="00F22C59" w:rsidRPr="00F22C59" w:rsidRDefault="00F22C59" w:rsidP="00F2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Yüksek</w:t>
            </w:r>
          </w:p>
          <w:p w:rsidR="00F22C59" w:rsidRPr="00F22C59" w:rsidRDefault="00F22C59" w:rsidP="00F22C59">
            <w:pPr>
              <w:jc w:val="center"/>
              <w:rPr>
                <w:sz w:val="20"/>
                <w:szCs w:val="20"/>
              </w:rPr>
            </w:pPr>
          </w:p>
          <w:p w:rsidR="00F22C59" w:rsidRPr="00F22C59" w:rsidRDefault="00F22C59" w:rsidP="00F22C59">
            <w:pPr>
              <w:jc w:val="center"/>
              <w:rPr>
                <w:sz w:val="20"/>
                <w:szCs w:val="20"/>
              </w:rPr>
            </w:pPr>
          </w:p>
          <w:p w:rsidR="00F22C59" w:rsidRPr="00F22C59" w:rsidRDefault="00F22C59" w:rsidP="00F2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Bilgiler, birimlerden son tarih verilerek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istenmeli</w:t>
            </w:r>
            <w:proofErr w:type="gramEnd"/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Personelin geri bildirimleri takip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edilmeli</w:t>
            </w:r>
            <w:proofErr w:type="gramEnd"/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Geri bildirimde bulunmayan personel</w:t>
            </w:r>
          </w:p>
          <w:p w:rsidR="000A62BE" w:rsidRDefault="0092595A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U</w:t>
            </w:r>
            <w:r w:rsidR="000A62BE" w:rsidRPr="00F22C59">
              <w:rPr>
                <w:sz w:val="20"/>
                <w:szCs w:val="20"/>
              </w:rPr>
              <w:t>yarılmalı</w:t>
            </w:r>
          </w:p>
          <w:p w:rsidR="0092595A" w:rsidRPr="00F22C59" w:rsidRDefault="0092595A" w:rsidP="00F2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553" w:type="dxa"/>
            <w:vAlign w:val="bottom"/>
          </w:tcPr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Mevzuata </w:t>
            </w:r>
            <w:proofErr w:type="gramStart"/>
            <w:r w:rsidRPr="00F22C59">
              <w:rPr>
                <w:sz w:val="20"/>
                <w:szCs w:val="20"/>
              </w:rPr>
              <w:t>hakim</w:t>
            </w:r>
            <w:proofErr w:type="gramEnd"/>
            <w:r w:rsidRPr="00F22C59">
              <w:rPr>
                <w:sz w:val="20"/>
                <w:szCs w:val="20"/>
              </w:rPr>
              <w:t xml:space="preserve"> olmak.</w:t>
            </w:r>
          </w:p>
          <w:p w:rsidR="000A62BE" w:rsidRPr="00F22C59" w:rsidRDefault="000A62BE" w:rsidP="00F22C59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Dikkatli ve özenli olmak.</w:t>
            </w:r>
            <w:proofErr w:type="gramEnd"/>
          </w:p>
          <w:p w:rsidR="00CF3487" w:rsidRDefault="000A62BE" w:rsidP="00F22C59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Zaman Yönetimine sahip olmak.</w:t>
            </w:r>
            <w:proofErr w:type="gramEnd"/>
          </w:p>
          <w:p w:rsidR="00F22C59" w:rsidRDefault="00F22C59" w:rsidP="00F22C59">
            <w:pPr>
              <w:jc w:val="center"/>
              <w:rPr>
                <w:sz w:val="20"/>
                <w:szCs w:val="20"/>
              </w:rPr>
            </w:pPr>
          </w:p>
          <w:p w:rsidR="00F22C59" w:rsidRPr="00F22C59" w:rsidRDefault="00F22C59" w:rsidP="00F22C59">
            <w:pPr>
              <w:jc w:val="center"/>
              <w:rPr>
                <w:sz w:val="20"/>
                <w:szCs w:val="20"/>
              </w:rPr>
            </w:pPr>
          </w:p>
        </w:tc>
      </w:tr>
      <w:tr w:rsidR="00CF3487" w:rsidRPr="00F22C59" w:rsidTr="0092595A">
        <w:trPr>
          <w:trHeight w:val="510"/>
        </w:trPr>
        <w:tc>
          <w:tcPr>
            <w:tcW w:w="700" w:type="dxa"/>
            <w:shd w:val="clear" w:color="auto" w:fill="FFFFFF" w:themeFill="background1"/>
            <w:vAlign w:val="center"/>
          </w:tcPr>
          <w:p w:rsidR="00CF3487" w:rsidRPr="00F22C59" w:rsidRDefault="00CF3487" w:rsidP="00F22C59">
            <w:pPr>
              <w:jc w:val="center"/>
              <w:rPr>
                <w:b/>
                <w:sz w:val="20"/>
                <w:szCs w:val="20"/>
              </w:rPr>
            </w:pPr>
            <w:r w:rsidRPr="00F22C59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268" w:type="dxa"/>
            <w:vAlign w:val="bottom"/>
          </w:tcPr>
          <w:p w:rsidR="00CF3487" w:rsidRDefault="00CF3487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Bir sonraki yıla borç bırakılmaması</w:t>
            </w:r>
          </w:p>
          <w:p w:rsidR="00F22C59" w:rsidRPr="00F22C59" w:rsidRDefault="00F22C59" w:rsidP="00F2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3" w:type="dxa"/>
            <w:vAlign w:val="bottom"/>
          </w:tcPr>
          <w:p w:rsidR="00CF3487" w:rsidRDefault="00CF3487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Ödenek sıkıntısı, mali kayıp</w:t>
            </w:r>
          </w:p>
          <w:p w:rsidR="00F22C59" w:rsidRPr="00F22C59" w:rsidRDefault="00F22C59" w:rsidP="00F2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bottom"/>
          </w:tcPr>
          <w:p w:rsidR="00F22C59" w:rsidRPr="00F22C59" w:rsidRDefault="00F22C59" w:rsidP="00F22C59">
            <w:pPr>
              <w:jc w:val="center"/>
              <w:rPr>
                <w:sz w:val="20"/>
                <w:szCs w:val="20"/>
              </w:rPr>
            </w:pPr>
          </w:p>
          <w:p w:rsidR="00CF3487" w:rsidRPr="00F22C59" w:rsidRDefault="00CF3487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Yüksek</w:t>
            </w:r>
          </w:p>
          <w:p w:rsidR="00F22C59" w:rsidRPr="00F22C59" w:rsidRDefault="00F22C59" w:rsidP="00F22C59">
            <w:pPr>
              <w:jc w:val="center"/>
              <w:rPr>
                <w:sz w:val="20"/>
                <w:szCs w:val="20"/>
              </w:rPr>
            </w:pPr>
          </w:p>
          <w:p w:rsidR="00F22C59" w:rsidRPr="00F22C59" w:rsidRDefault="00F22C59" w:rsidP="00F22C5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vAlign w:val="bottom"/>
          </w:tcPr>
          <w:p w:rsidR="00CF3487" w:rsidRPr="00F22C59" w:rsidRDefault="00CF3487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>Her yılın sonunda o yıla ait yapılan harcamaların kontrolü ve var ise borçlu firma ilgili yılda borcun kapatılması</w:t>
            </w:r>
          </w:p>
        </w:tc>
        <w:tc>
          <w:tcPr>
            <w:tcW w:w="3553" w:type="dxa"/>
            <w:vAlign w:val="bottom"/>
          </w:tcPr>
          <w:p w:rsidR="00CF3487" w:rsidRPr="00F22C59" w:rsidRDefault="00CF3487" w:rsidP="00F22C59">
            <w:pPr>
              <w:jc w:val="center"/>
              <w:rPr>
                <w:sz w:val="20"/>
                <w:szCs w:val="20"/>
              </w:rPr>
            </w:pPr>
            <w:r w:rsidRPr="00F22C59">
              <w:rPr>
                <w:sz w:val="20"/>
                <w:szCs w:val="20"/>
              </w:rPr>
              <w:t xml:space="preserve">Mevzuata </w:t>
            </w:r>
            <w:proofErr w:type="gramStart"/>
            <w:r w:rsidRPr="00F22C59">
              <w:rPr>
                <w:sz w:val="20"/>
                <w:szCs w:val="20"/>
              </w:rPr>
              <w:t>hakim</w:t>
            </w:r>
            <w:proofErr w:type="gramEnd"/>
            <w:r w:rsidRPr="00F22C59">
              <w:rPr>
                <w:sz w:val="20"/>
                <w:szCs w:val="20"/>
              </w:rPr>
              <w:t xml:space="preserve"> olmak.</w:t>
            </w:r>
          </w:p>
          <w:p w:rsidR="00CF3487" w:rsidRPr="00F22C59" w:rsidRDefault="00CF3487" w:rsidP="00F22C59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Dikkatli ve özenli olmak.</w:t>
            </w:r>
            <w:proofErr w:type="gramEnd"/>
          </w:p>
          <w:p w:rsidR="00CF3487" w:rsidRDefault="00CF3487" w:rsidP="00F22C59">
            <w:pPr>
              <w:jc w:val="center"/>
              <w:rPr>
                <w:sz w:val="20"/>
                <w:szCs w:val="20"/>
              </w:rPr>
            </w:pPr>
            <w:proofErr w:type="gramStart"/>
            <w:r w:rsidRPr="00F22C59">
              <w:rPr>
                <w:sz w:val="20"/>
                <w:szCs w:val="20"/>
              </w:rPr>
              <w:t>Zaman Yönetimine sahip olmak.</w:t>
            </w:r>
            <w:proofErr w:type="gramEnd"/>
          </w:p>
          <w:p w:rsidR="0092595A" w:rsidRPr="00F22C59" w:rsidRDefault="0092595A" w:rsidP="00F22C59">
            <w:pPr>
              <w:jc w:val="center"/>
              <w:rPr>
                <w:sz w:val="20"/>
                <w:szCs w:val="20"/>
              </w:rPr>
            </w:pPr>
          </w:p>
        </w:tc>
      </w:tr>
    </w:tbl>
    <w:p w:rsidR="002224D3" w:rsidRPr="00F22C59" w:rsidRDefault="002224D3" w:rsidP="00F22C59">
      <w:pPr>
        <w:spacing w:line="276" w:lineRule="auto"/>
        <w:ind w:left="357"/>
        <w:jc w:val="center"/>
        <w:rPr>
          <w:sz w:val="20"/>
          <w:szCs w:val="20"/>
        </w:rPr>
      </w:pPr>
    </w:p>
    <w:p w:rsidR="00CF3487" w:rsidRPr="00F22C59" w:rsidRDefault="00CF3487" w:rsidP="00BD7BE2">
      <w:pPr>
        <w:spacing w:line="276" w:lineRule="auto"/>
        <w:ind w:left="357"/>
        <w:rPr>
          <w:sz w:val="20"/>
          <w:szCs w:val="20"/>
        </w:rPr>
      </w:pPr>
    </w:p>
    <w:p w:rsidR="00BD7BE2" w:rsidRPr="0092595A" w:rsidRDefault="00BD7BE2" w:rsidP="00BD7BE2">
      <w:pPr>
        <w:spacing w:line="276" w:lineRule="auto"/>
        <w:ind w:left="357"/>
        <w:rPr>
          <w:sz w:val="20"/>
          <w:szCs w:val="20"/>
        </w:rPr>
      </w:pPr>
      <w:r w:rsidRPr="0092595A">
        <w:rPr>
          <w:sz w:val="20"/>
          <w:szCs w:val="20"/>
        </w:rPr>
        <w:t xml:space="preserve">*   Risk düzeyi görevin ve belirlenen risklerin durumuna göre </w:t>
      </w:r>
      <w:r w:rsidRPr="0092595A">
        <w:rPr>
          <w:b/>
          <w:sz w:val="20"/>
          <w:szCs w:val="20"/>
        </w:rPr>
        <w:t>Yüksek</w:t>
      </w:r>
      <w:r w:rsidRPr="0092595A">
        <w:rPr>
          <w:sz w:val="20"/>
          <w:szCs w:val="20"/>
        </w:rPr>
        <w:t xml:space="preserve">, </w:t>
      </w:r>
      <w:r w:rsidRPr="0092595A">
        <w:rPr>
          <w:b/>
          <w:sz w:val="20"/>
          <w:szCs w:val="20"/>
        </w:rPr>
        <w:t>Orta</w:t>
      </w:r>
      <w:r w:rsidRPr="0092595A">
        <w:rPr>
          <w:sz w:val="20"/>
          <w:szCs w:val="20"/>
        </w:rPr>
        <w:t xml:space="preserve"> veya </w:t>
      </w:r>
      <w:r w:rsidRPr="0092595A">
        <w:rPr>
          <w:b/>
          <w:sz w:val="20"/>
          <w:szCs w:val="20"/>
        </w:rPr>
        <w:t>Düşük</w:t>
      </w:r>
      <w:r w:rsidRPr="0092595A">
        <w:rPr>
          <w:sz w:val="20"/>
          <w:szCs w:val="20"/>
        </w:rPr>
        <w:t xml:space="preserve"> olarak belirlenecektir.</w:t>
      </w:r>
    </w:p>
    <w:p w:rsidR="00BD7BE2" w:rsidRPr="002224D3" w:rsidRDefault="00BD7BE2" w:rsidP="00BD7BE2">
      <w:pPr>
        <w:spacing w:line="276" w:lineRule="auto"/>
        <w:ind w:left="357"/>
        <w:rPr>
          <w:sz w:val="22"/>
          <w:szCs w:val="22"/>
        </w:rPr>
      </w:pPr>
      <w:r w:rsidRPr="0092595A">
        <w:rPr>
          <w:sz w:val="20"/>
          <w:szCs w:val="20"/>
        </w:rPr>
        <w:t>** Alınması Gereken Kontroller ve Tedbirler</w:t>
      </w:r>
    </w:p>
    <w:p w:rsidR="00D12D5F" w:rsidRDefault="00D12D5F" w:rsidP="00133616">
      <w:pPr>
        <w:rPr>
          <w:sz w:val="22"/>
          <w:szCs w:val="22"/>
        </w:rPr>
      </w:pPr>
    </w:p>
    <w:p w:rsidR="00F22C59" w:rsidRPr="002224D3" w:rsidRDefault="00F22C59" w:rsidP="00133616">
      <w:pPr>
        <w:rPr>
          <w:sz w:val="22"/>
          <w:szCs w:val="22"/>
        </w:rPr>
      </w:pPr>
    </w:p>
    <w:tbl>
      <w:tblPr>
        <w:tblStyle w:val="TabloKlavuzu"/>
        <w:tblW w:w="14885" w:type="dxa"/>
        <w:tblInd w:w="-318" w:type="dxa"/>
        <w:tblBorders>
          <w:top w:val="double" w:sz="4" w:space="0" w:color="2E74B5" w:themeColor="accent1" w:themeShade="BF"/>
          <w:left w:val="double" w:sz="4" w:space="0" w:color="2E74B5" w:themeColor="accent1" w:themeShade="BF"/>
          <w:bottom w:val="double" w:sz="4" w:space="0" w:color="2E74B5" w:themeColor="accent1" w:themeShade="BF"/>
          <w:right w:val="double" w:sz="4" w:space="0" w:color="2E74B5" w:themeColor="accent1" w:themeShade="BF"/>
          <w:insideH w:val="none" w:sz="0" w:space="0" w:color="auto"/>
          <w:insideV w:val="double" w:sz="4" w:space="0" w:color="2E74B5" w:themeColor="accent1" w:themeShade="BF"/>
        </w:tblBorders>
        <w:tblLook w:val="04A0" w:firstRow="1" w:lastRow="0" w:firstColumn="1" w:lastColumn="0" w:noHBand="0" w:noVBand="1"/>
      </w:tblPr>
      <w:tblGrid>
        <w:gridCol w:w="7483"/>
        <w:gridCol w:w="7402"/>
      </w:tblGrid>
      <w:tr w:rsidR="006D1A9C" w:rsidRPr="002224D3" w:rsidTr="0092595A">
        <w:tc>
          <w:tcPr>
            <w:tcW w:w="7483" w:type="dxa"/>
            <w:vAlign w:val="center"/>
          </w:tcPr>
          <w:p w:rsidR="006D1A9C" w:rsidRDefault="006D1A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4521C1" w:rsidRDefault="004521C1" w:rsidP="004521C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HAZIRLAYAN</w:t>
            </w:r>
          </w:p>
          <w:p w:rsidR="004521C1" w:rsidRDefault="004521C1" w:rsidP="004521C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Yeşim ALTAŞ</w:t>
            </w:r>
          </w:p>
          <w:p w:rsidR="006D1A9C" w:rsidRDefault="004521C1" w:rsidP="004521C1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Birim Sorumlusu V.</w:t>
            </w:r>
          </w:p>
          <w:p w:rsidR="006D1A9C" w:rsidRDefault="006D1A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D1A9C" w:rsidRDefault="006D1A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  <w:p w:rsidR="006D1A9C" w:rsidRDefault="006D1A9C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402" w:type="dxa"/>
            <w:vAlign w:val="center"/>
          </w:tcPr>
          <w:p w:rsidR="006D1A9C" w:rsidRDefault="006D1A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ONAYLAYAN</w:t>
            </w:r>
          </w:p>
          <w:p w:rsidR="006D1A9C" w:rsidRDefault="006D1A9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(Harcama Yetkilisi/Birim Amiri)</w:t>
            </w:r>
          </w:p>
          <w:p w:rsidR="00B069A4" w:rsidRDefault="00B069A4" w:rsidP="00B069A4">
            <w:pPr>
              <w:jc w:val="center"/>
              <w:rPr>
                <w:b/>
              </w:rPr>
            </w:pPr>
            <w:r>
              <w:rPr>
                <w:b/>
              </w:rPr>
              <w:t xml:space="preserve">Prof. Dr. Gülgün Nazan GÜNAY </w:t>
            </w:r>
          </w:p>
          <w:p w:rsidR="006D1A9C" w:rsidRDefault="00B069A4" w:rsidP="00B069A4">
            <w:pPr>
              <w:jc w:val="center"/>
              <w:rPr>
                <w:b/>
                <w:lang w:eastAsia="en-US"/>
              </w:rPr>
            </w:pPr>
            <w:r>
              <w:rPr>
                <w:b/>
              </w:rPr>
              <w:t>Dekan V.</w:t>
            </w:r>
            <w:bookmarkStart w:id="0" w:name="_GoBack"/>
            <w:bookmarkEnd w:id="0"/>
            <w:r w:rsidR="006D1A9C">
              <w:rPr>
                <w:b/>
                <w:lang w:eastAsia="en-US"/>
              </w:rPr>
              <w:t xml:space="preserve"> </w:t>
            </w:r>
          </w:p>
        </w:tc>
      </w:tr>
    </w:tbl>
    <w:p w:rsidR="00D12D5F" w:rsidRPr="002224D3" w:rsidRDefault="00D12D5F" w:rsidP="00133616">
      <w:pPr>
        <w:rPr>
          <w:sz w:val="22"/>
          <w:szCs w:val="22"/>
        </w:rPr>
      </w:pPr>
    </w:p>
    <w:sectPr w:rsidR="00D12D5F" w:rsidRPr="002224D3" w:rsidSect="00577EA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8" w:right="1418" w:bottom="1418" w:left="1418" w:header="113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512" w:rsidRDefault="00C21512" w:rsidP="00DF3F86">
      <w:r>
        <w:separator/>
      </w:r>
    </w:p>
  </w:endnote>
  <w:endnote w:type="continuationSeparator" w:id="0">
    <w:p w:rsidR="00C21512" w:rsidRDefault="00C21512" w:rsidP="00DF3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5F" w:rsidRDefault="00520F5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oKlavuzu"/>
      <w:tblW w:w="14787" w:type="dxa"/>
      <w:tblInd w:w="-34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93"/>
      <w:gridCol w:w="386"/>
      <w:gridCol w:w="391"/>
      <w:gridCol w:w="4144"/>
      <w:gridCol w:w="421"/>
      <w:gridCol w:w="2113"/>
      <w:gridCol w:w="421"/>
      <w:gridCol w:w="4224"/>
      <w:gridCol w:w="1694"/>
    </w:tblGrid>
    <w:tr w:rsidR="00520F5F" w:rsidRPr="0081560B" w:rsidTr="00A51F29">
      <w:trPr>
        <w:trHeight w:val="726"/>
      </w:trPr>
      <w:tc>
        <w:tcPr>
          <w:tcW w:w="993" w:type="dxa"/>
        </w:tcPr>
        <w:p w:rsidR="00520F5F" w:rsidRDefault="00520F5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Adres</w:t>
          </w:r>
        </w:p>
      </w:tc>
      <w:tc>
        <w:tcPr>
          <w:tcW w:w="386" w:type="dxa"/>
        </w:tcPr>
        <w:p w:rsidR="00520F5F" w:rsidRDefault="00520F5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391" w:type="dxa"/>
        </w:tcPr>
        <w:p w:rsidR="00520F5F" w:rsidRDefault="00520F5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144" w:type="dxa"/>
        </w:tcPr>
        <w:p w:rsidR="00520F5F" w:rsidRDefault="00520F5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Ege Üniversitesi İktisadi ve İdari Bilimler Fakültesi Üniversite Cad. 9/27 35040 Bornova / İZMİR</w:t>
          </w:r>
        </w:p>
      </w:tc>
      <w:tc>
        <w:tcPr>
          <w:tcW w:w="421" w:type="dxa"/>
        </w:tcPr>
        <w:p w:rsidR="00520F5F" w:rsidRDefault="00520F5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</w:p>
      </w:tc>
      <w:tc>
        <w:tcPr>
          <w:tcW w:w="2113" w:type="dxa"/>
        </w:tcPr>
        <w:p w:rsidR="00520F5F" w:rsidRDefault="00520F5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 xml:space="preserve">           Telefon</w:t>
          </w:r>
        </w:p>
        <w:p w:rsidR="00520F5F" w:rsidRDefault="00520F5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İnternet Adresi</w:t>
          </w:r>
        </w:p>
        <w:p w:rsidR="00520F5F" w:rsidRDefault="00520F5F">
          <w:pPr>
            <w:pStyle w:val="Altbilgi"/>
            <w:jc w:val="right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  <w:lang w:eastAsia="en-US"/>
            </w:rPr>
            <w:t>E-Posta</w:t>
          </w:r>
        </w:p>
      </w:tc>
      <w:tc>
        <w:tcPr>
          <w:tcW w:w="421" w:type="dxa"/>
        </w:tcPr>
        <w:p w:rsidR="00520F5F" w:rsidRDefault="00520F5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520F5F" w:rsidRDefault="00520F5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  <w:p w:rsidR="00520F5F" w:rsidRDefault="00520F5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>:</w:t>
          </w:r>
        </w:p>
      </w:tc>
      <w:tc>
        <w:tcPr>
          <w:tcW w:w="4224" w:type="dxa"/>
        </w:tcPr>
        <w:p w:rsidR="00520F5F" w:rsidRDefault="00520F5F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r>
            <w:rPr>
              <w:rFonts w:ascii="Cambria" w:hAnsi="Cambria"/>
              <w:sz w:val="16"/>
              <w:szCs w:val="16"/>
              <w:lang w:eastAsia="en-US"/>
            </w:rPr>
            <w:t xml:space="preserve">0232 3111810 </w:t>
          </w:r>
          <w:proofErr w:type="spellStart"/>
          <w:proofErr w:type="gramStart"/>
          <w:r>
            <w:rPr>
              <w:rFonts w:ascii="Cambria" w:hAnsi="Cambria"/>
              <w:sz w:val="16"/>
              <w:szCs w:val="16"/>
              <w:lang w:eastAsia="en-US"/>
            </w:rPr>
            <w:t>Fax</w:t>
          </w:r>
          <w:proofErr w:type="spellEnd"/>
          <w:r>
            <w:rPr>
              <w:rFonts w:ascii="Cambria" w:hAnsi="Cambria"/>
              <w:sz w:val="16"/>
              <w:szCs w:val="16"/>
              <w:lang w:eastAsia="en-US"/>
            </w:rPr>
            <w:t xml:space="preserve"> : 0232</w:t>
          </w:r>
          <w:proofErr w:type="gramEnd"/>
          <w:r>
            <w:rPr>
              <w:rFonts w:ascii="Cambria" w:hAnsi="Cambria"/>
              <w:sz w:val="16"/>
              <w:szCs w:val="16"/>
              <w:lang w:eastAsia="en-US"/>
            </w:rPr>
            <w:t xml:space="preserve"> 3114010</w:t>
          </w:r>
        </w:p>
        <w:p w:rsidR="00520F5F" w:rsidRDefault="00C2151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1" w:history="1">
            <w:r w:rsidR="00520F5F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https://iibf.ege.edu.tr/</w:t>
            </w:r>
          </w:hyperlink>
        </w:p>
        <w:p w:rsidR="00520F5F" w:rsidRDefault="00C21512">
          <w:pPr>
            <w:pStyle w:val="Altbilgi"/>
            <w:rPr>
              <w:rFonts w:ascii="Cambria" w:hAnsi="Cambria"/>
              <w:sz w:val="16"/>
              <w:szCs w:val="16"/>
              <w:lang w:eastAsia="en-US"/>
            </w:rPr>
          </w:pPr>
          <w:hyperlink r:id="rId2" w:history="1">
            <w:r w:rsidR="00520F5F">
              <w:rPr>
                <w:rStyle w:val="Kpr"/>
                <w:rFonts w:ascii="Cambria" w:hAnsi="Cambria"/>
                <w:sz w:val="16"/>
                <w:szCs w:val="16"/>
                <w:lang w:eastAsia="en-US"/>
              </w:rPr>
              <w:t>iibf@mail.ege.edu.tr</w:t>
            </w:r>
          </w:hyperlink>
          <w:r w:rsidR="00520F5F">
            <w:rPr>
              <w:rFonts w:ascii="Cambria" w:hAnsi="Cambria"/>
              <w:sz w:val="16"/>
              <w:szCs w:val="16"/>
              <w:lang w:eastAsia="en-US"/>
            </w:rPr>
            <w:t xml:space="preserve"> </w:t>
          </w:r>
        </w:p>
      </w:tc>
      <w:tc>
        <w:tcPr>
          <w:tcW w:w="1694" w:type="dxa"/>
        </w:tcPr>
        <w:p w:rsidR="00520F5F" w:rsidRPr="0081560B" w:rsidRDefault="00520F5F" w:rsidP="00133616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69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B069A4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3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0F3B03" w:rsidRPr="000F3B03" w:rsidRDefault="000F3B03" w:rsidP="009B650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5F" w:rsidRDefault="00520F5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512" w:rsidRDefault="00C21512" w:rsidP="00DF3F86">
      <w:r>
        <w:separator/>
      </w:r>
    </w:p>
  </w:footnote>
  <w:footnote w:type="continuationSeparator" w:id="0">
    <w:p w:rsidR="00C21512" w:rsidRDefault="00C21512" w:rsidP="00DF3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5F" w:rsidRDefault="00520F5F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2EE" w:rsidRPr="00072020" w:rsidRDefault="006222EE">
    <w:pPr>
      <w:pStyle w:val="stbilgi"/>
      <w:rPr>
        <w:sz w:val="4"/>
        <w:szCs w:val="4"/>
      </w:rPr>
    </w:pPr>
  </w:p>
  <w:p w:rsidR="00577EAD" w:rsidRDefault="00577EAD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p w:rsidR="0098716B" w:rsidRDefault="0098716B" w:rsidP="0098716B">
    <w:pPr>
      <w:pStyle w:val="stbilgi"/>
      <w:rPr>
        <w:sz w:val="4"/>
        <w:szCs w:val="4"/>
      </w:rPr>
    </w:pPr>
  </w:p>
  <w:tbl>
    <w:tblPr>
      <w:tblStyle w:val="TabloKlavuzu"/>
      <w:tblW w:w="15026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57"/>
      <w:gridCol w:w="9559"/>
      <w:gridCol w:w="1361"/>
      <w:gridCol w:w="1049"/>
    </w:tblGrid>
    <w:tr w:rsidR="0098716B" w:rsidTr="00AA3C1B">
      <w:trPr>
        <w:trHeight w:val="291"/>
      </w:trPr>
      <w:tc>
        <w:tcPr>
          <w:tcW w:w="3057" w:type="dxa"/>
          <w:vMerge w:val="restart"/>
          <w:vAlign w:val="bottom"/>
        </w:tcPr>
        <w:p w:rsidR="0098716B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 w:rsidRPr="00577EAD">
            <w:rPr>
              <w:noProof/>
              <w:color w:val="2E74B5" w:themeColor="accent1" w:themeShade="BF"/>
            </w:rPr>
            <w:drawing>
              <wp:anchor distT="0" distB="0" distL="114300" distR="114300" simplePos="0" relativeHeight="251659264" behindDoc="0" locked="0" layoutInCell="1" allowOverlap="1" wp14:anchorId="1079E15C" wp14:editId="2EC74D61">
                <wp:simplePos x="0" y="0"/>
                <wp:positionH relativeFrom="margin">
                  <wp:posOffset>388620</wp:posOffset>
                </wp:positionH>
                <wp:positionV relativeFrom="paragraph">
                  <wp:posOffset>-615315</wp:posOffset>
                </wp:positionV>
                <wp:extent cx="925195" cy="762000"/>
                <wp:effectExtent l="0" t="0" r="8255" b="0"/>
                <wp:wrapNone/>
                <wp:docPr id="6" name="Resim 6" descr="ege-logo-we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ege-logo-we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519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b/>
              <w:color w:val="2E74B5" w:themeColor="accent1" w:themeShade="BF"/>
              <w:sz w:val="28"/>
              <w:szCs w:val="28"/>
            </w:rPr>
            <w:t xml:space="preserve">                 </w:t>
          </w:r>
        </w:p>
        <w:p w:rsidR="0098716B" w:rsidRPr="00D26A5A" w:rsidRDefault="0098716B" w:rsidP="0098716B">
          <w:pPr>
            <w:shd w:val="clear" w:color="auto" w:fill="FFFFFF"/>
            <w:spacing w:line="240" w:lineRule="atLeast"/>
            <w:rPr>
              <w:i/>
              <w:color w:val="007CC4"/>
              <w:sz w:val="18"/>
              <w:szCs w:val="18"/>
              <w:shd w:val="clear" w:color="auto" w:fill="FFFFFF"/>
            </w:rPr>
          </w:pP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"Huzurlu Üniversite, Kaliteli Eğitim,</w:t>
          </w:r>
        </w:p>
        <w:p w:rsidR="0098716B" w:rsidRPr="00D26A5A" w:rsidRDefault="0098716B" w:rsidP="0098716B">
          <w:pPr>
            <w:shd w:val="clear" w:color="auto" w:fill="FFFFFF"/>
            <w:rPr>
              <w:b/>
              <w:color w:val="2E74B5" w:themeColor="accent1" w:themeShade="BF"/>
              <w:sz w:val="28"/>
              <w:szCs w:val="28"/>
            </w:rPr>
          </w:pPr>
          <w:r>
            <w:rPr>
              <w:i/>
              <w:color w:val="007CC4"/>
              <w:sz w:val="18"/>
              <w:szCs w:val="18"/>
              <w:shd w:val="clear" w:color="auto" w:fill="FFFFFF"/>
            </w:rPr>
            <w:t xml:space="preserve">                </w:t>
          </w:r>
          <w:r w:rsidRPr="00D26A5A">
            <w:rPr>
              <w:i/>
              <w:color w:val="007CC4"/>
              <w:sz w:val="18"/>
              <w:szCs w:val="18"/>
              <w:shd w:val="clear" w:color="auto" w:fill="FFFFFF"/>
            </w:rPr>
            <w:t>Aydınlık Gelecek”</w:t>
          </w:r>
          <w:r>
            <w:rPr>
              <w:b/>
              <w:color w:val="2E74B5" w:themeColor="accent1" w:themeShade="BF"/>
              <w:sz w:val="32"/>
              <w:szCs w:val="32"/>
            </w:rPr>
            <w:t xml:space="preserve">                                           </w:t>
          </w:r>
        </w:p>
      </w:tc>
      <w:tc>
        <w:tcPr>
          <w:tcW w:w="9559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98716B" w:rsidRPr="00D26A5A" w:rsidRDefault="00BD7BE2" w:rsidP="0098716B">
          <w:pPr>
            <w:pStyle w:val="AralkYok"/>
            <w:jc w:val="center"/>
            <w:rPr>
              <w:rFonts w:ascii="Times New Roman" w:hAnsi="Times New Roman" w:cs="Times New Roman"/>
              <w:b/>
              <w:sz w:val="36"/>
              <w:szCs w:val="36"/>
            </w:rPr>
          </w:pPr>
          <w:r w:rsidRPr="00D26A5A"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>HASSAS GÖREV TESPİT FORMU</w:t>
          </w:r>
          <w:r>
            <w:rPr>
              <w:rFonts w:ascii="Times New Roman" w:hAnsi="Times New Roman" w:cs="Times New Roman"/>
              <w:b/>
              <w:color w:val="2E74B5" w:themeColor="accent1" w:themeShade="BF"/>
              <w:sz w:val="36"/>
              <w:szCs w:val="36"/>
            </w:rPr>
            <w:t xml:space="preserve"> (Ek-1)</w:t>
          </w:r>
        </w:p>
      </w:tc>
      <w:tc>
        <w:tcPr>
          <w:tcW w:w="1361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049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BD7BE2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FRM-003</w:t>
          </w:r>
          <w:r w:rsidR="00BD7BE2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7</w:t>
          </w:r>
        </w:p>
      </w:tc>
    </w:tr>
    <w:tr w:rsidR="0098716B" w:rsidTr="00AA3C1B">
      <w:trPr>
        <w:trHeight w:val="287"/>
      </w:trPr>
      <w:tc>
        <w:tcPr>
          <w:tcW w:w="3057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26.04.2021</w:t>
          </w:r>
        </w:p>
      </w:tc>
    </w:tr>
    <w:tr w:rsidR="0098716B" w:rsidTr="00AA3C1B">
      <w:trPr>
        <w:trHeight w:val="287"/>
      </w:trPr>
      <w:tc>
        <w:tcPr>
          <w:tcW w:w="3057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-</w:t>
          </w:r>
        </w:p>
      </w:tc>
    </w:tr>
    <w:tr w:rsidR="0098716B" w:rsidTr="00AA3C1B">
      <w:trPr>
        <w:trHeight w:val="339"/>
      </w:trPr>
      <w:tc>
        <w:tcPr>
          <w:tcW w:w="3057" w:type="dxa"/>
          <w:vMerge/>
        </w:tcPr>
        <w:p w:rsidR="0098716B" w:rsidRDefault="0098716B" w:rsidP="0098716B">
          <w:pPr>
            <w:pStyle w:val="stbilgi"/>
            <w:rPr>
              <w:noProof/>
            </w:rPr>
          </w:pPr>
        </w:p>
      </w:tc>
      <w:tc>
        <w:tcPr>
          <w:tcW w:w="9559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98716B" w:rsidRDefault="0098716B" w:rsidP="0098716B">
          <w:pPr>
            <w:pStyle w:val="stbilgi"/>
            <w:jc w:val="center"/>
          </w:pPr>
        </w:p>
      </w:tc>
      <w:tc>
        <w:tcPr>
          <w:tcW w:w="1361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  <w:vAlign w:val="bottom"/>
        </w:tcPr>
        <w:p w:rsidR="0098716B" w:rsidRPr="0092378E" w:rsidRDefault="0098716B" w:rsidP="0098716B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049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vAlign w:val="bottom"/>
        </w:tcPr>
        <w:p w:rsidR="0098716B" w:rsidRPr="00D26A5A" w:rsidRDefault="0098716B" w:rsidP="0098716B">
          <w:pPr>
            <w:pStyle w:val="stbilgi"/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</w:pPr>
          <w:r w:rsidRPr="00D26A5A">
            <w:rPr>
              <w:rFonts w:ascii="Cambria" w:hAnsi="Cambria"/>
              <w:b/>
              <w:color w:val="2E74B5" w:themeColor="accent1" w:themeShade="BF"/>
              <w:sz w:val="16"/>
              <w:szCs w:val="16"/>
            </w:rPr>
            <w:t>0</w:t>
          </w:r>
        </w:p>
      </w:tc>
    </w:tr>
  </w:tbl>
  <w:p w:rsidR="00577EAD" w:rsidRDefault="00577EAD">
    <w:pPr>
      <w:pStyle w:val="stbilgi"/>
      <w:rPr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F5F" w:rsidRDefault="00520F5F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2AB9"/>
    <w:multiLevelType w:val="hybridMultilevel"/>
    <w:tmpl w:val="E68C2F20"/>
    <w:lvl w:ilvl="0" w:tplc="000C4686">
      <w:start w:val="1"/>
      <w:numFmt w:val="decimalZero"/>
      <w:lvlText w:val="%1."/>
      <w:lvlJc w:val="left"/>
      <w:pPr>
        <w:ind w:left="60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20" w:hanging="360"/>
      </w:pPr>
    </w:lvl>
    <w:lvl w:ilvl="2" w:tplc="041F001B" w:tentative="1">
      <w:start w:val="1"/>
      <w:numFmt w:val="lowerRoman"/>
      <w:lvlText w:val="%3."/>
      <w:lvlJc w:val="right"/>
      <w:pPr>
        <w:ind w:left="2040" w:hanging="180"/>
      </w:pPr>
    </w:lvl>
    <w:lvl w:ilvl="3" w:tplc="041F000F" w:tentative="1">
      <w:start w:val="1"/>
      <w:numFmt w:val="decimal"/>
      <w:lvlText w:val="%4."/>
      <w:lvlJc w:val="left"/>
      <w:pPr>
        <w:ind w:left="2760" w:hanging="360"/>
      </w:pPr>
    </w:lvl>
    <w:lvl w:ilvl="4" w:tplc="041F0019" w:tentative="1">
      <w:start w:val="1"/>
      <w:numFmt w:val="lowerLetter"/>
      <w:lvlText w:val="%5."/>
      <w:lvlJc w:val="left"/>
      <w:pPr>
        <w:ind w:left="3480" w:hanging="360"/>
      </w:pPr>
    </w:lvl>
    <w:lvl w:ilvl="5" w:tplc="041F001B" w:tentative="1">
      <w:start w:val="1"/>
      <w:numFmt w:val="lowerRoman"/>
      <w:lvlText w:val="%6."/>
      <w:lvlJc w:val="right"/>
      <w:pPr>
        <w:ind w:left="4200" w:hanging="180"/>
      </w:pPr>
    </w:lvl>
    <w:lvl w:ilvl="6" w:tplc="041F000F" w:tentative="1">
      <w:start w:val="1"/>
      <w:numFmt w:val="decimal"/>
      <w:lvlText w:val="%7."/>
      <w:lvlJc w:val="left"/>
      <w:pPr>
        <w:ind w:left="4920" w:hanging="360"/>
      </w:pPr>
    </w:lvl>
    <w:lvl w:ilvl="7" w:tplc="041F0019" w:tentative="1">
      <w:start w:val="1"/>
      <w:numFmt w:val="lowerLetter"/>
      <w:lvlText w:val="%8."/>
      <w:lvlJc w:val="left"/>
      <w:pPr>
        <w:ind w:left="5640" w:hanging="360"/>
      </w:pPr>
    </w:lvl>
    <w:lvl w:ilvl="8" w:tplc="041F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067B4E63"/>
    <w:multiLevelType w:val="hybridMultilevel"/>
    <w:tmpl w:val="4C5CEC80"/>
    <w:lvl w:ilvl="0" w:tplc="82F8CB86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AC71AE"/>
    <w:multiLevelType w:val="hybridMultilevel"/>
    <w:tmpl w:val="594C2AB4"/>
    <w:lvl w:ilvl="0" w:tplc="42762BA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2A784B"/>
    <w:multiLevelType w:val="hybridMultilevel"/>
    <w:tmpl w:val="24F8B4D0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6C2640"/>
    <w:multiLevelType w:val="hybridMultilevel"/>
    <w:tmpl w:val="33B294FC"/>
    <w:lvl w:ilvl="0" w:tplc="A3A0E164">
      <w:start w:val="1"/>
      <w:numFmt w:val="decimalZero"/>
      <w:lvlText w:val="%1."/>
      <w:lvlJc w:val="left"/>
      <w:pPr>
        <w:ind w:left="6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80" w:hanging="360"/>
      </w:pPr>
    </w:lvl>
    <w:lvl w:ilvl="2" w:tplc="041F001B" w:tentative="1">
      <w:start w:val="1"/>
      <w:numFmt w:val="lowerRoman"/>
      <w:lvlText w:val="%3."/>
      <w:lvlJc w:val="right"/>
      <w:pPr>
        <w:ind w:left="2100" w:hanging="180"/>
      </w:pPr>
    </w:lvl>
    <w:lvl w:ilvl="3" w:tplc="041F000F" w:tentative="1">
      <w:start w:val="1"/>
      <w:numFmt w:val="decimal"/>
      <w:lvlText w:val="%4."/>
      <w:lvlJc w:val="left"/>
      <w:pPr>
        <w:ind w:left="2820" w:hanging="360"/>
      </w:pPr>
    </w:lvl>
    <w:lvl w:ilvl="4" w:tplc="041F0019" w:tentative="1">
      <w:start w:val="1"/>
      <w:numFmt w:val="lowerLetter"/>
      <w:lvlText w:val="%5."/>
      <w:lvlJc w:val="left"/>
      <w:pPr>
        <w:ind w:left="3540" w:hanging="360"/>
      </w:pPr>
    </w:lvl>
    <w:lvl w:ilvl="5" w:tplc="041F001B" w:tentative="1">
      <w:start w:val="1"/>
      <w:numFmt w:val="lowerRoman"/>
      <w:lvlText w:val="%6."/>
      <w:lvlJc w:val="right"/>
      <w:pPr>
        <w:ind w:left="4260" w:hanging="180"/>
      </w:pPr>
    </w:lvl>
    <w:lvl w:ilvl="6" w:tplc="041F000F" w:tentative="1">
      <w:start w:val="1"/>
      <w:numFmt w:val="decimal"/>
      <w:lvlText w:val="%7."/>
      <w:lvlJc w:val="left"/>
      <w:pPr>
        <w:ind w:left="4980" w:hanging="360"/>
      </w:pPr>
    </w:lvl>
    <w:lvl w:ilvl="7" w:tplc="041F0019" w:tentative="1">
      <w:start w:val="1"/>
      <w:numFmt w:val="lowerLetter"/>
      <w:lvlText w:val="%8."/>
      <w:lvlJc w:val="left"/>
      <w:pPr>
        <w:ind w:left="5700" w:hanging="360"/>
      </w:pPr>
    </w:lvl>
    <w:lvl w:ilvl="8" w:tplc="041F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86"/>
    <w:rsid w:val="00014FCE"/>
    <w:rsid w:val="000653E3"/>
    <w:rsid w:val="000712E6"/>
    <w:rsid w:val="00072020"/>
    <w:rsid w:val="000A05A0"/>
    <w:rsid w:val="000A62BE"/>
    <w:rsid w:val="000D3E1C"/>
    <w:rsid w:val="000F3380"/>
    <w:rsid w:val="000F3B03"/>
    <w:rsid w:val="00102010"/>
    <w:rsid w:val="00133616"/>
    <w:rsid w:val="00147957"/>
    <w:rsid w:val="001C26D1"/>
    <w:rsid w:val="001C651B"/>
    <w:rsid w:val="001D39EE"/>
    <w:rsid w:val="00203F3B"/>
    <w:rsid w:val="002224D3"/>
    <w:rsid w:val="002274FF"/>
    <w:rsid w:val="00244150"/>
    <w:rsid w:val="00257B2A"/>
    <w:rsid w:val="002631BC"/>
    <w:rsid w:val="0028470F"/>
    <w:rsid w:val="0029265C"/>
    <w:rsid w:val="0030434B"/>
    <w:rsid w:val="003137E2"/>
    <w:rsid w:val="00317A40"/>
    <w:rsid w:val="00342096"/>
    <w:rsid w:val="003710DC"/>
    <w:rsid w:val="0038247E"/>
    <w:rsid w:val="003D2A34"/>
    <w:rsid w:val="004109DF"/>
    <w:rsid w:val="0042140A"/>
    <w:rsid w:val="00452159"/>
    <w:rsid w:val="004521C1"/>
    <w:rsid w:val="004571EF"/>
    <w:rsid w:val="004766B9"/>
    <w:rsid w:val="004A2EB2"/>
    <w:rsid w:val="00500FD2"/>
    <w:rsid w:val="00520F5F"/>
    <w:rsid w:val="005363E7"/>
    <w:rsid w:val="00547EE0"/>
    <w:rsid w:val="00552541"/>
    <w:rsid w:val="00565A75"/>
    <w:rsid w:val="00577EAD"/>
    <w:rsid w:val="005919BD"/>
    <w:rsid w:val="005A2FEB"/>
    <w:rsid w:val="005E6A93"/>
    <w:rsid w:val="00620338"/>
    <w:rsid w:val="006222EE"/>
    <w:rsid w:val="00644310"/>
    <w:rsid w:val="00644BDE"/>
    <w:rsid w:val="006722CB"/>
    <w:rsid w:val="006B2515"/>
    <w:rsid w:val="006C29F5"/>
    <w:rsid w:val="006C3B82"/>
    <w:rsid w:val="006D1A9C"/>
    <w:rsid w:val="006F26BC"/>
    <w:rsid w:val="00713DEF"/>
    <w:rsid w:val="0071736E"/>
    <w:rsid w:val="00731FC1"/>
    <w:rsid w:val="0075078F"/>
    <w:rsid w:val="00760743"/>
    <w:rsid w:val="00777889"/>
    <w:rsid w:val="007A6223"/>
    <w:rsid w:val="007D0281"/>
    <w:rsid w:val="008239EE"/>
    <w:rsid w:val="00865D29"/>
    <w:rsid w:val="0088540F"/>
    <w:rsid w:val="00893A1C"/>
    <w:rsid w:val="008B3D55"/>
    <w:rsid w:val="008E777D"/>
    <w:rsid w:val="0092595A"/>
    <w:rsid w:val="00931B3E"/>
    <w:rsid w:val="00956DB7"/>
    <w:rsid w:val="0096617C"/>
    <w:rsid w:val="0098716B"/>
    <w:rsid w:val="009B377E"/>
    <w:rsid w:val="009B6500"/>
    <w:rsid w:val="00A033C9"/>
    <w:rsid w:val="00A11A0F"/>
    <w:rsid w:val="00A36E16"/>
    <w:rsid w:val="00A3751C"/>
    <w:rsid w:val="00A51F29"/>
    <w:rsid w:val="00A63008"/>
    <w:rsid w:val="00A63A10"/>
    <w:rsid w:val="00A67242"/>
    <w:rsid w:val="00A74FD1"/>
    <w:rsid w:val="00A85FFD"/>
    <w:rsid w:val="00AA22F3"/>
    <w:rsid w:val="00AA3C1B"/>
    <w:rsid w:val="00AA5D49"/>
    <w:rsid w:val="00AE470F"/>
    <w:rsid w:val="00AE7F75"/>
    <w:rsid w:val="00B01399"/>
    <w:rsid w:val="00B069A4"/>
    <w:rsid w:val="00B26CB4"/>
    <w:rsid w:val="00B516DA"/>
    <w:rsid w:val="00B540F0"/>
    <w:rsid w:val="00BA3D5C"/>
    <w:rsid w:val="00BD2194"/>
    <w:rsid w:val="00BD5B41"/>
    <w:rsid w:val="00BD7BE2"/>
    <w:rsid w:val="00BE3CDF"/>
    <w:rsid w:val="00C11BC8"/>
    <w:rsid w:val="00C12AC8"/>
    <w:rsid w:val="00C21512"/>
    <w:rsid w:val="00C40401"/>
    <w:rsid w:val="00C524D4"/>
    <w:rsid w:val="00C74ACF"/>
    <w:rsid w:val="00C93CD3"/>
    <w:rsid w:val="00C94210"/>
    <w:rsid w:val="00CB12A8"/>
    <w:rsid w:val="00CB5DC6"/>
    <w:rsid w:val="00CD6DE9"/>
    <w:rsid w:val="00CF3487"/>
    <w:rsid w:val="00D039C0"/>
    <w:rsid w:val="00D12D5F"/>
    <w:rsid w:val="00D2097C"/>
    <w:rsid w:val="00D25A02"/>
    <w:rsid w:val="00D30D72"/>
    <w:rsid w:val="00D50AFA"/>
    <w:rsid w:val="00D52384"/>
    <w:rsid w:val="00D640C5"/>
    <w:rsid w:val="00D717CC"/>
    <w:rsid w:val="00D95616"/>
    <w:rsid w:val="00DB3808"/>
    <w:rsid w:val="00DE05CB"/>
    <w:rsid w:val="00DE255D"/>
    <w:rsid w:val="00DE4BFE"/>
    <w:rsid w:val="00DF3F86"/>
    <w:rsid w:val="00E52430"/>
    <w:rsid w:val="00E54796"/>
    <w:rsid w:val="00EA6DF3"/>
    <w:rsid w:val="00EB524D"/>
    <w:rsid w:val="00EC519B"/>
    <w:rsid w:val="00ED3BDA"/>
    <w:rsid w:val="00EF3082"/>
    <w:rsid w:val="00EF3111"/>
    <w:rsid w:val="00EF6C1A"/>
    <w:rsid w:val="00F0520F"/>
    <w:rsid w:val="00F103E9"/>
    <w:rsid w:val="00F15227"/>
    <w:rsid w:val="00F161C4"/>
    <w:rsid w:val="00F22C59"/>
    <w:rsid w:val="00F3089D"/>
    <w:rsid w:val="00F33F50"/>
    <w:rsid w:val="00F67B23"/>
    <w:rsid w:val="00F972C4"/>
    <w:rsid w:val="00FC7EC2"/>
    <w:rsid w:val="00FD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520F5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3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DF3F8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F3F86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17A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F67B2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67B23"/>
    <w:rPr>
      <w:rFonts w:ascii="Segoe UI" w:eastAsia="Times New Roman" w:hAnsi="Segoe UI" w:cs="Segoe UI"/>
      <w:sz w:val="18"/>
      <w:szCs w:val="18"/>
      <w:lang w:eastAsia="tr-TR"/>
    </w:rPr>
  </w:style>
  <w:style w:type="character" w:styleId="AklamaBavurusu">
    <w:name w:val="annotation reference"/>
    <w:basedOn w:val="VarsaylanParagrafYazTipi"/>
    <w:uiPriority w:val="99"/>
    <w:semiHidden/>
    <w:unhideWhenUsed/>
    <w:rsid w:val="0028470F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28470F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28470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28470F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28470F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ListeParagraf">
    <w:name w:val="List Paragraph"/>
    <w:basedOn w:val="Normal"/>
    <w:uiPriority w:val="34"/>
    <w:qFormat/>
    <w:rsid w:val="00893A1C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98716B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98716B"/>
  </w:style>
  <w:style w:type="character" w:styleId="Kpr">
    <w:name w:val="Hyperlink"/>
    <w:basedOn w:val="VarsaylanParagrafYazTipi"/>
    <w:uiPriority w:val="99"/>
    <w:semiHidden/>
    <w:unhideWhenUsed/>
    <w:rsid w:val="00520F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0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ibf@mail.ege.edu.tr" TargetMode="External"/><Relationship Id="rId1" Type="http://schemas.openxmlformats.org/officeDocument/2006/relationships/hyperlink" Target="https://iibf.ege.edu.tr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3837E-0D9F-428C-97D7-3C81C9F5E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Haftalık Çalışma Çizelgesi</vt:lpstr>
    </vt:vector>
  </TitlesOfParts>
  <Company/>
  <LinksUpToDate>false</LinksUpToDate>
  <CharactersWithSpaces>3598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Haftalık Çalışma Çizelgesi</dc:title>
  <dc:creator>Acer</dc:creator>
  <cp:lastModifiedBy>ÖZLÜK</cp:lastModifiedBy>
  <cp:revision>14</cp:revision>
  <cp:lastPrinted>2020-09-10T11:41:00Z</cp:lastPrinted>
  <dcterms:created xsi:type="dcterms:W3CDTF">2021-05-30T11:25:00Z</dcterms:created>
  <dcterms:modified xsi:type="dcterms:W3CDTF">2022-02-09T06:42:00Z</dcterms:modified>
</cp:coreProperties>
</file>