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7CE9" w14:textId="77777777" w:rsidR="00C77096" w:rsidRPr="00A94E3E" w:rsidRDefault="00C77096" w:rsidP="00C77096">
      <w:pPr>
        <w:jc w:val="center"/>
        <w:rPr>
          <w:rFonts w:cstheme="minorHAnsi"/>
          <w:b/>
          <w:sz w:val="24"/>
          <w:szCs w:val="24"/>
        </w:rPr>
      </w:pPr>
      <w:r w:rsidRPr="00A94E3E">
        <w:rPr>
          <w:rFonts w:cstheme="minorHAnsi"/>
          <w:b/>
          <w:sz w:val="24"/>
          <w:szCs w:val="24"/>
        </w:rPr>
        <w:t>DUPLİKATA FORMU</w:t>
      </w:r>
    </w:p>
    <w:p w14:paraId="476DEDB5" w14:textId="77777777" w:rsidR="00C77096" w:rsidRPr="00A94E3E" w:rsidRDefault="00C77096" w:rsidP="00C77096">
      <w:pPr>
        <w:jc w:val="center"/>
        <w:rPr>
          <w:rFonts w:cstheme="minorHAnsi"/>
          <w:b/>
          <w:sz w:val="24"/>
          <w:szCs w:val="24"/>
        </w:rPr>
      </w:pPr>
    </w:p>
    <w:p w14:paraId="5F45045B" w14:textId="77777777" w:rsidR="00C77096" w:rsidRPr="00A94E3E" w:rsidRDefault="00C77096" w:rsidP="00C77096">
      <w:pPr>
        <w:rPr>
          <w:rFonts w:cstheme="minorHAnsi"/>
          <w:b/>
          <w:sz w:val="24"/>
          <w:szCs w:val="24"/>
        </w:rPr>
      </w:pPr>
      <w:r w:rsidRPr="00A94E3E">
        <w:rPr>
          <w:rFonts w:cstheme="minorHAnsi"/>
          <w:b/>
          <w:sz w:val="24"/>
          <w:szCs w:val="24"/>
        </w:rPr>
        <w:t>DİPLOMASINDAKİ ADI SOYADI</w:t>
      </w:r>
      <w:r>
        <w:rPr>
          <w:rFonts w:cstheme="minorHAnsi"/>
          <w:b/>
          <w:sz w:val="24"/>
          <w:szCs w:val="24"/>
        </w:rPr>
        <w:tab/>
      </w:r>
      <w:r w:rsidRPr="00A94E3E">
        <w:rPr>
          <w:rFonts w:cstheme="minorHAnsi"/>
          <w:b/>
          <w:sz w:val="24"/>
          <w:szCs w:val="24"/>
        </w:rPr>
        <w:t>:</w:t>
      </w:r>
    </w:p>
    <w:p w14:paraId="75C4FB76" w14:textId="77777777" w:rsidR="00C77096" w:rsidRPr="00A94E3E" w:rsidRDefault="00C77096" w:rsidP="00C77096">
      <w:pPr>
        <w:rPr>
          <w:rFonts w:cstheme="minorHAnsi"/>
          <w:b/>
          <w:sz w:val="24"/>
          <w:szCs w:val="24"/>
        </w:rPr>
      </w:pPr>
      <w:r w:rsidRPr="00A94E3E">
        <w:rPr>
          <w:rFonts w:cstheme="minorHAnsi"/>
          <w:b/>
          <w:sz w:val="24"/>
          <w:szCs w:val="24"/>
        </w:rPr>
        <w:t>ÖĞRENCİ NO</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Pr>
          <w:rFonts w:cstheme="minorHAnsi"/>
          <w:b/>
          <w:sz w:val="24"/>
          <w:szCs w:val="24"/>
        </w:rPr>
        <w:tab/>
      </w:r>
      <w:r w:rsidRPr="00A94E3E">
        <w:rPr>
          <w:rFonts w:cstheme="minorHAnsi"/>
          <w:b/>
          <w:sz w:val="24"/>
          <w:szCs w:val="24"/>
        </w:rPr>
        <w:t>:</w:t>
      </w:r>
    </w:p>
    <w:p w14:paraId="20EFC6FE" w14:textId="77777777" w:rsidR="00C77096" w:rsidRPr="00A94E3E" w:rsidRDefault="00C77096" w:rsidP="00C77096">
      <w:pPr>
        <w:rPr>
          <w:rFonts w:cstheme="minorHAnsi"/>
          <w:b/>
          <w:sz w:val="24"/>
          <w:szCs w:val="24"/>
        </w:rPr>
      </w:pPr>
      <w:r w:rsidRPr="00A94E3E">
        <w:rPr>
          <w:rFonts w:cstheme="minorHAnsi"/>
          <w:b/>
          <w:sz w:val="24"/>
          <w:szCs w:val="24"/>
        </w:rPr>
        <w:t>T.C KİMLİK NO</w:t>
      </w:r>
      <w:r w:rsidRPr="00A94E3E">
        <w:rPr>
          <w:rFonts w:cstheme="minorHAnsi"/>
          <w:b/>
          <w:sz w:val="24"/>
          <w:szCs w:val="24"/>
        </w:rPr>
        <w:tab/>
      </w:r>
      <w:r w:rsidRPr="00A94E3E">
        <w:rPr>
          <w:rFonts w:cstheme="minorHAnsi"/>
          <w:b/>
          <w:sz w:val="24"/>
          <w:szCs w:val="24"/>
        </w:rPr>
        <w:tab/>
      </w:r>
      <w:r>
        <w:rPr>
          <w:rFonts w:cstheme="minorHAnsi"/>
          <w:b/>
          <w:sz w:val="24"/>
          <w:szCs w:val="24"/>
        </w:rPr>
        <w:tab/>
        <w:t>:</w:t>
      </w:r>
      <w:r w:rsidRPr="00A94E3E">
        <w:rPr>
          <w:rFonts w:cstheme="minorHAnsi"/>
          <w:b/>
          <w:sz w:val="24"/>
          <w:szCs w:val="24"/>
        </w:rPr>
        <w:tab/>
      </w:r>
    </w:p>
    <w:p w14:paraId="29B1D21F" w14:textId="77777777" w:rsidR="00C77096" w:rsidRPr="00A94E3E" w:rsidRDefault="00C77096" w:rsidP="00C77096">
      <w:pPr>
        <w:rPr>
          <w:rFonts w:cstheme="minorHAnsi"/>
          <w:b/>
          <w:sz w:val="24"/>
          <w:szCs w:val="24"/>
        </w:rPr>
      </w:pPr>
      <w:r w:rsidRPr="00A94E3E">
        <w:rPr>
          <w:rFonts w:cstheme="minorHAnsi"/>
          <w:b/>
          <w:sz w:val="24"/>
          <w:szCs w:val="24"/>
        </w:rPr>
        <w:t>KAYIT TARİHİ</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Pr>
          <w:rFonts w:cstheme="minorHAnsi"/>
          <w:b/>
          <w:sz w:val="24"/>
          <w:szCs w:val="24"/>
        </w:rPr>
        <w:tab/>
      </w:r>
      <w:r w:rsidRPr="00A94E3E">
        <w:rPr>
          <w:rFonts w:cstheme="minorHAnsi"/>
          <w:b/>
          <w:sz w:val="24"/>
          <w:szCs w:val="24"/>
        </w:rPr>
        <w:t>:</w:t>
      </w:r>
    </w:p>
    <w:p w14:paraId="25D6AC8E" w14:textId="77777777" w:rsidR="00C77096" w:rsidRPr="00A94E3E" w:rsidRDefault="00C77096" w:rsidP="00C77096">
      <w:pPr>
        <w:rPr>
          <w:rFonts w:cstheme="minorHAnsi"/>
          <w:b/>
          <w:sz w:val="24"/>
          <w:szCs w:val="24"/>
        </w:rPr>
      </w:pPr>
      <w:r w:rsidRPr="00A94E3E">
        <w:rPr>
          <w:rFonts w:cstheme="minorHAnsi"/>
          <w:b/>
          <w:sz w:val="24"/>
          <w:szCs w:val="24"/>
        </w:rPr>
        <w:t>MEZUNİYET TARİHİ</w:t>
      </w:r>
      <w:r w:rsidRPr="00A94E3E">
        <w:rPr>
          <w:rFonts w:cstheme="minorHAnsi"/>
          <w:b/>
          <w:sz w:val="24"/>
          <w:szCs w:val="24"/>
        </w:rPr>
        <w:tab/>
      </w:r>
      <w:r w:rsidRPr="00A94E3E">
        <w:rPr>
          <w:rFonts w:cstheme="minorHAnsi"/>
          <w:b/>
          <w:sz w:val="24"/>
          <w:szCs w:val="24"/>
        </w:rPr>
        <w:tab/>
      </w:r>
      <w:r>
        <w:rPr>
          <w:rFonts w:cstheme="minorHAnsi"/>
          <w:b/>
          <w:sz w:val="24"/>
          <w:szCs w:val="24"/>
        </w:rPr>
        <w:tab/>
      </w:r>
      <w:r w:rsidRPr="00A94E3E">
        <w:rPr>
          <w:rFonts w:cstheme="minorHAnsi"/>
          <w:b/>
          <w:sz w:val="24"/>
          <w:szCs w:val="24"/>
        </w:rPr>
        <w:t>:</w:t>
      </w:r>
    </w:p>
    <w:p w14:paraId="37A68D64" w14:textId="77777777" w:rsidR="00C77096" w:rsidRPr="00A94E3E" w:rsidRDefault="00C77096" w:rsidP="00C77096">
      <w:pPr>
        <w:rPr>
          <w:rFonts w:cstheme="minorHAnsi"/>
          <w:b/>
          <w:sz w:val="24"/>
          <w:szCs w:val="24"/>
        </w:rPr>
      </w:pPr>
      <w:r w:rsidRPr="00A94E3E">
        <w:rPr>
          <w:rFonts w:cstheme="minorHAnsi"/>
          <w:b/>
          <w:sz w:val="24"/>
          <w:szCs w:val="24"/>
        </w:rPr>
        <w:t>DİPLOMA NO</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Pr>
          <w:rFonts w:cstheme="minorHAnsi"/>
          <w:b/>
          <w:sz w:val="24"/>
          <w:szCs w:val="24"/>
        </w:rPr>
        <w:tab/>
      </w:r>
      <w:r w:rsidRPr="00A94E3E">
        <w:rPr>
          <w:rFonts w:cstheme="minorHAnsi"/>
          <w:b/>
          <w:sz w:val="24"/>
          <w:szCs w:val="24"/>
        </w:rPr>
        <w:t>:</w:t>
      </w:r>
    </w:p>
    <w:p w14:paraId="0B8B0BF3" w14:textId="77777777" w:rsidR="00C77096" w:rsidRPr="00A94E3E" w:rsidRDefault="00C77096" w:rsidP="00C77096">
      <w:pPr>
        <w:rPr>
          <w:rFonts w:cstheme="minorHAnsi"/>
          <w:b/>
          <w:sz w:val="24"/>
          <w:szCs w:val="24"/>
        </w:rPr>
      </w:pPr>
      <w:r w:rsidRPr="00A94E3E">
        <w:rPr>
          <w:rFonts w:cstheme="minorHAnsi"/>
          <w:b/>
          <w:sz w:val="24"/>
          <w:szCs w:val="24"/>
        </w:rPr>
        <w:t>BÖLÜMÜ</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Pr>
          <w:rFonts w:cstheme="minorHAnsi"/>
          <w:b/>
          <w:sz w:val="24"/>
          <w:szCs w:val="24"/>
        </w:rPr>
        <w:tab/>
      </w:r>
      <w:r w:rsidRPr="00A94E3E">
        <w:rPr>
          <w:rFonts w:cstheme="minorHAnsi"/>
          <w:b/>
          <w:sz w:val="24"/>
          <w:szCs w:val="24"/>
        </w:rPr>
        <w:t>:</w:t>
      </w:r>
    </w:p>
    <w:p w14:paraId="70561BDA" w14:textId="77777777" w:rsidR="00C77096" w:rsidRPr="00A94E3E" w:rsidRDefault="00C77096" w:rsidP="00C77096">
      <w:pPr>
        <w:rPr>
          <w:rFonts w:cstheme="minorHAnsi"/>
          <w:b/>
          <w:sz w:val="24"/>
          <w:szCs w:val="24"/>
        </w:rPr>
      </w:pPr>
      <w:r w:rsidRPr="00A94E3E">
        <w:rPr>
          <w:rFonts w:cstheme="minorHAnsi"/>
          <w:b/>
          <w:sz w:val="24"/>
          <w:szCs w:val="24"/>
        </w:rPr>
        <w:t>OPSİYONU</w:t>
      </w:r>
      <w:r w:rsidRPr="00A94E3E">
        <w:rPr>
          <w:rFonts w:cstheme="minorHAnsi"/>
          <w:b/>
          <w:sz w:val="24"/>
          <w:szCs w:val="24"/>
        </w:rPr>
        <w:tab/>
      </w:r>
      <w:r w:rsidRPr="00A94E3E">
        <w:rPr>
          <w:rFonts w:cstheme="minorHAnsi"/>
          <w:b/>
          <w:sz w:val="24"/>
          <w:szCs w:val="24"/>
        </w:rPr>
        <w:tab/>
      </w:r>
      <w:r w:rsidRPr="00A94E3E">
        <w:rPr>
          <w:rFonts w:cstheme="minorHAnsi"/>
          <w:b/>
          <w:sz w:val="24"/>
          <w:szCs w:val="24"/>
        </w:rPr>
        <w:tab/>
      </w:r>
      <w:r>
        <w:rPr>
          <w:rFonts w:cstheme="minorHAnsi"/>
          <w:b/>
          <w:sz w:val="24"/>
          <w:szCs w:val="24"/>
        </w:rPr>
        <w:tab/>
      </w:r>
      <w:r w:rsidRPr="00A94E3E">
        <w:rPr>
          <w:rFonts w:cstheme="minorHAnsi"/>
          <w:b/>
          <w:sz w:val="24"/>
          <w:szCs w:val="24"/>
        </w:rPr>
        <w:t>:</w:t>
      </w:r>
    </w:p>
    <w:p w14:paraId="65D790AD" w14:textId="0AB00296" w:rsidR="00C77096" w:rsidRPr="00A94E3E" w:rsidRDefault="00C77096" w:rsidP="00C77096">
      <w:pPr>
        <w:rPr>
          <w:rFonts w:cstheme="minorHAnsi"/>
          <w:sz w:val="24"/>
          <w:szCs w:val="24"/>
        </w:rPr>
      </w:pPr>
      <w:r w:rsidRPr="00A94E3E">
        <w:rPr>
          <w:rFonts w:cstheme="minorHAnsi"/>
          <w:sz w:val="24"/>
          <w:szCs w:val="24"/>
        </w:rPr>
        <w:tab/>
      </w:r>
      <w:r w:rsidRPr="00A94E3E">
        <w:rPr>
          <w:rFonts w:cstheme="minorHAnsi"/>
          <w:sz w:val="24"/>
          <w:szCs w:val="24"/>
        </w:rPr>
        <w:tab/>
        <w:t xml:space="preserve">   </w:t>
      </w:r>
    </w:p>
    <w:p w14:paraId="19D62A9F" w14:textId="178F46B6" w:rsidR="00C77096" w:rsidRPr="00A94E3E" w:rsidRDefault="00C77096" w:rsidP="00C77096">
      <w:pPr>
        <w:rPr>
          <w:rFonts w:cstheme="minorHAnsi"/>
          <w:b/>
          <w:sz w:val="24"/>
          <w:szCs w:val="24"/>
        </w:rPr>
      </w:pP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Pr="00A94E3E">
        <w:rPr>
          <w:rFonts w:cstheme="minorHAnsi"/>
          <w:sz w:val="24"/>
          <w:szCs w:val="24"/>
        </w:rPr>
        <w:tab/>
      </w:r>
      <w:r w:rsidR="002F15DE">
        <w:rPr>
          <w:rFonts w:cstheme="minorHAnsi"/>
          <w:sz w:val="24"/>
          <w:szCs w:val="24"/>
        </w:rPr>
        <w:t xml:space="preserve">     </w:t>
      </w:r>
      <w:bookmarkStart w:id="0" w:name="_GoBack"/>
      <w:bookmarkEnd w:id="0"/>
      <w:r w:rsidRPr="00A94E3E">
        <w:rPr>
          <w:rFonts w:cstheme="minorHAnsi"/>
          <w:b/>
          <w:sz w:val="24"/>
          <w:szCs w:val="24"/>
        </w:rPr>
        <w:t xml:space="preserve">ADI SOYADI </w:t>
      </w:r>
    </w:p>
    <w:p w14:paraId="482DCD35" w14:textId="77777777" w:rsidR="00C77096" w:rsidRPr="00A94E3E" w:rsidRDefault="00C77096" w:rsidP="00C77096">
      <w:pPr>
        <w:ind w:left="6372" w:firstLine="708"/>
        <w:rPr>
          <w:rFonts w:cstheme="minorHAnsi"/>
          <w:b/>
          <w:sz w:val="24"/>
          <w:szCs w:val="24"/>
        </w:rPr>
      </w:pPr>
      <w:r w:rsidRPr="00A94E3E">
        <w:rPr>
          <w:rFonts w:cstheme="minorHAnsi"/>
          <w:b/>
          <w:sz w:val="24"/>
          <w:szCs w:val="24"/>
        </w:rPr>
        <w:t>İMZA</w:t>
      </w:r>
    </w:p>
    <w:p w14:paraId="202653FB" w14:textId="77777777" w:rsidR="00C77096" w:rsidRPr="00A94E3E" w:rsidRDefault="00C77096" w:rsidP="00C77096">
      <w:pPr>
        <w:spacing w:after="0" w:line="240" w:lineRule="auto"/>
        <w:jc w:val="both"/>
        <w:rPr>
          <w:rFonts w:eastAsia="Times New Roman" w:cstheme="minorHAnsi"/>
          <w:sz w:val="24"/>
          <w:szCs w:val="24"/>
          <w:lang w:eastAsia="tr-TR"/>
        </w:rPr>
      </w:pPr>
    </w:p>
    <w:p w14:paraId="7E135126" w14:textId="77777777" w:rsidR="00C77096" w:rsidRDefault="00C77096" w:rsidP="00C77096">
      <w:pPr>
        <w:spacing w:after="0" w:line="240" w:lineRule="auto"/>
        <w:ind w:left="1068"/>
        <w:contextualSpacing/>
        <w:jc w:val="both"/>
        <w:rPr>
          <w:rFonts w:eastAsia="Times New Roman" w:cstheme="minorHAnsi"/>
          <w:sz w:val="24"/>
          <w:szCs w:val="24"/>
          <w:u w:val="single"/>
          <w:lang w:eastAsia="tr-TR"/>
        </w:rPr>
      </w:pPr>
    </w:p>
    <w:p w14:paraId="461D096D" w14:textId="77777777" w:rsidR="00C77096" w:rsidRDefault="00C77096" w:rsidP="00C77096">
      <w:pPr>
        <w:spacing w:after="0" w:line="240" w:lineRule="auto"/>
        <w:ind w:left="1068"/>
        <w:contextualSpacing/>
        <w:jc w:val="both"/>
        <w:rPr>
          <w:rFonts w:eastAsia="Times New Roman" w:cstheme="minorHAnsi"/>
          <w:sz w:val="24"/>
          <w:szCs w:val="24"/>
          <w:u w:val="single"/>
          <w:lang w:eastAsia="tr-TR"/>
        </w:rPr>
      </w:pPr>
    </w:p>
    <w:p w14:paraId="62FF86B8" w14:textId="77777777" w:rsidR="00C77096" w:rsidRPr="00A94E3E" w:rsidRDefault="00C77096" w:rsidP="00C77096">
      <w:pPr>
        <w:spacing w:after="0" w:line="240" w:lineRule="auto"/>
        <w:ind w:left="1068"/>
        <w:contextualSpacing/>
        <w:jc w:val="both"/>
        <w:rPr>
          <w:rFonts w:eastAsia="Times New Roman" w:cstheme="minorHAnsi"/>
          <w:sz w:val="24"/>
          <w:szCs w:val="24"/>
          <w:u w:val="single"/>
          <w:lang w:eastAsia="tr-TR"/>
        </w:rPr>
      </w:pPr>
    </w:p>
    <w:p w14:paraId="7FE01ECD" w14:textId="77777777" w:rsidR="00C77096" w:rsidRPr="00A94E3E" w:rsidRDefault="00C77096" w:rsidP="00C77096">
      <w:pPr>
        <w:spacing w:after="0" w:line="240" w:lineRule="auto"/>
        <w:contextualSpacing/>
        <w:rPr>
          <w:rFonts w:eastAsia="Times New Roman" w:cstheme="minorHAnsi"/>
          <w:b/>
          <w:sz w:val="24"/>
          <w:szCs w:val="24"/>
          <w:u w:val="single"/>
          <w:lang w:eastAsia="tr-TR"/>
        </w:rPr>
      </w:pPr>
      <w:r w:rsidRPr="00A94E3E">
        <w:rPr>
          <w:rFonts w:eastAsia="Times New Roman" w:cstheme="minorHAnsi"/>
          <w:b/>
          <w:sz w:val="24"/>
          <w:szCs w:val="24"/>
          <w:u w:val="single"/>
          <w:lang w:eastAsia="tr-TR"/>
        </w:rPr>
        <w:t>EKLER</w:t>
      </w:r>
    </w:p>
    <w:p w14:paraId="540A9622" w14:textId="77777777" w:rsidR="00C77096" w:rsidRPr="00A94E3E" w:rsidRDefault="00C77096" w:rsidP="00C77096">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 xml:space="preserve">1- Kişinin </w:t>
      </w:r>
      <w:proofErr w:type="spellStart"/>
      <w:r w:rsidRPr="00A94E3E">
        <w:rPr>
          <w:rFonts w:eastAsia="Times New Roman" w:cstheme="minorHAnsi"/>
          <w:sz w:val="24"/>
          <w:szCs w:val="24"/>
          <w:lang w:eastAsia="tr-TR"/>
        </w:rPr>
        <w:t>duplikata</w:t>
      </w:r>
      <w:proofErr w:type="spellEnd"/>
      <w:r w:rsidRPr="00A94E3E">
        <w:rPr>
          <w:rFonts w:eastAsia="Times New Roman" w:cstheme="minorHAnsi"/>
          <w:sz w:val="24"/>
          <w:szCs w:val="24"/>
          <w:lang w:eastAsia="tr-TR"/>
        </w:rPr>
        <w:t xml:space="preserve"> veya sertifika istediğine dair dilekçesi.</w:t>
      </w:r>
    </w:p>
    <w:p w14:paraId="352E7357" w14:textId="77777777" w:rsidR="00C77096" w:rsidRPr="00A94E3E" w:rsidRDefault="00C77096" w:rsidP="00C77096">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 xml:space="preserve">2- Kayıp ilanı verilen gazete </w:t>
      </w:r>
      <w:proofErr w:type="gramStart"/>
      <w:r>
        <w:rPr>
          <w:rFonts w:eastAsia="Times New Roman" w:cstheme="minorHAnsi"/>
          <w:sz w:val="24"/>
          <w:szCs w:val="24"/>
          <w:lang w:eastAsia="tr-TR"/>
        </w:rPr>
        <w:t>kupürü</w:t>
      </w:r>
      <w:proofErr w:type="gramEnd"/>
    </w:p>
    <w:p w14:paraId="520B940A" w14:textId="77777777" w:rsidR="00C77096" w:rsidRPr="00A94E3E" w:rsidRDefault="00C77096" w:rsidP="00C77096">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 xml:space="preserve">3- Nüfus </w:t>
      </w:r>
      <w:r>
        <w:rPr>
          <w:rFonts w:eastAsia="Times New Roman" w:cstheme="minorHAnsi"/>
          <w:sz w:val="24"/>
          <w:szCs w:val="24"/>
          <w:lang w:eastAsia="tr-TR"/>
        </w:rPr>
        <w:t>c</w:t>
      </w:r>
      <w:r w:rsidRPr="00A94E3E">
        <w:rPr>
          <w:rFonts w:eastAsia="Times New Roman" w:cstheme="minorHAnsi"/>
          <w:sz w:val="24"/>
          <w:szCs w:val="24"/>
          <w:lang w:eastAsia="tr-TR"/>
        </w:rPr>
        <w:t xml:space="preserve">üzdan </w:t>
      </w:r>
      <w:r>
        <w:rPr>
          <w:rFonts w:eastAsia="Times New Roman" w:cstheme="minorHAnsi"/>
          <w:sz w:val="24"/>
          <w:szCs w:val="24"/>
          <w:lang w:eastAsia="tr-TR"/>
        </w:rPr>
        <w:t>f</w:t>
      </w:r>
      <w:r w:rsidRPr="00A94E3E">
        <w:rPr>
          <w:rFonts w:eastAsia="Times New Roman" w:cstheme="minorHAnsi"/>
          <w:sz w:val="24"/>
          <w:szCs w:val="24"/>
          <w:lang w:eastAsia="tr-TR"/>
        </w:rPr>
        <w:t>otokopisi</w:t>
      </w:r>
    </w:p>
    <w:p w14:paraId="213B2FC2" w14:textId="77777777" w:rsidR="00C77096" w:rsidRPr="00A94E3E" w:rsidRDefault="00C77096" w:rsidP="00C77096">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 xml:space="preserve">4- Yönetim Kurulu Kararı ( kişinin kaçıncı kez </w:t>
      </w:r>
      <w:proofErr w:type="spellStart"/>
      <w:r w:rsidRPr="00A94E3E">
        <w:rPr>
          <w:rFonts w:eastAsia="Times New Roman" w:cstheme="minorHAnsi"/>
          <w:sz w:val="24"/>
          <w:szCs w:val="24"/>
          <w:lang w:eastAsia="tr-TR"/>
        </w:rPr>
        <w:t>duplikata</w:t>
      </w:r>
      <w:proofErr w:type="spellEnd"/>
      <w:r w:rsidRPr="00A94E3E">
        <w:rPr>
          <w:rFonts w:eastAsia="Times New Roman" w:cstheme="minorHAnsi"/>
          <w:sz w:val="24"/>
          <w:szCs w:val="24"/>
          <w:lang w:eastAsia="tr-TR"/>
        </w:rPr>
        <w:t xml:space="preserve"> veya aldığının belirtilmesi gerekir.)</w:t>
      </w:r>
    </w:p>
    <w:p w14:paraId="76A3DD12" w14:textId="77777777" w:rsidR="00C77096" w:rsidRPr="00A94E3E" w:rsidRDefault="00C77096" w:rsidP="00C77096">
      <w:pPr>
        <w:spacing w:after="0" w:line="240" w:lineRule="auto"/>
        <w:contextualSpacing/>
        <w:jc w:val="both"/>
        <w:rPr>
          <w:rFonts w:eastAsia="Times New Roman" w:cstheme="minorHAnsi"/>
          <w:sz w:val="24"/>
          <w:szCs w:val="24"/>
          <w:lang w:eastAsia="tr-TR"/>
        </w:rPr>
      </w:pPr>
      <w:r w:rsidRPr="00A94E3E">
        <w:rPr>
          <w:rFonts w:eastAsia="Times New Roman" w:cstheme="minorHAnsi"/>
          <w:sz w:val="24"/>
          <w:szCs w:val="24"/>
          <w:lang w:eastAsia="tr-TR"/>
        </w:rPr>
        <w:t>5- Eğer var ise diploma veya sertifika fotokopisi.</w:t>
      </w:r>
      <w:r w:rsidRPr="00A94E3E">
        <w:rPr>
          <w:rFonts w:eastAsia="Times New Roman" w:cstheme="minorHAnsi"/>
          <w:sz w:val="24"/>
          <w:szCs w:val="24"/>
          <w:lang w:eastAsia="tr-TR"/>
        </w:rPr>
        <w:tab/>
      </w:r>
    </w:p>
    <w:p w14:paraId="75263B5F" w14:textId="77777777" w:rsidR="00712920" w:rsidRPr="00C77096" w:rsidRDefault="00712920" w:rsidP="00C77096"/>
    <w:sectPr w:rsidR="00712920" w:rsidRPr="00C77096" w:rsidSect="00781934">
      <w:headerReference w:type="default" r:id="rId8"/>
      <w:footerReference w:type="default" r:id="rId9"/>
      <w:pgSz w:w="11906" w:h="16838"/>
      <w:pgMar w:top="568" w:right="991" w:bottom="567"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9E8C" w14:textId="77777777" w:rsidR="00B74B28" w:rsidRDefault="00B74B28" w:rsidP="00E81B78">
      <w:pPr>
        <w:spacing w:after="0" w:line="240" w:lineRule="auto"/>
      </w:pPr>
      <w:r>
        <w:separator/>
      </w:r>
    </w:p>
  </w:endnote>
  <w:endnote w:type="continuationSeparator" w:id="0">
    <w:p w14:paraId="05593F71" w14:textId="77777777" w:rsidR="00B74B28" w:rsidRDefault="00B74B28"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B74B28"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2F15DE">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2F15DE">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3380D" w14:textId="77777777" w:rsidR="00B74B28" w:rsidRDefault="00B74B28" w:rsidP="00E81B78">
      <w:pPr>
        <w:spacing w:after="0" w:line="240" w:lineRule="auto"/>
      </w:pPr>
      <w:r>
        <w:separator/>
      </w:r>
    </w:p>
  </w:footnote>
  <w:footnote w:type="continuationSeparator" w:id="0">
    <w:p w14:paraId="25858066" w14:textId="77777777" w:rsidR="00B74B28" w:rsidRDefault="00B74B28"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51E3A399" w:rsidR="000179C9" w:rsidRPr="00AB2D7F" w:rsidRDefault="00781934" w:rsidP="000179C9">
          <w:pPr>
            <w:spacing w:after="0" w:line="240" w:lineRule="auto"/>
            <w:jc w:val="center"/>
            <w:rPr>
              <w:b/>
              <w:sz w:val="20"/>
            </w:rPr>
          </w:pPr>
          <w:r>
            <w:rPr>
              <w:rFonts w:ascii="Times New Roman" w:hAnsi="Times New Roman" w:cs="Times New Roman"/>
              <w:b/>
              <w:color w:val="4F81BD" w:themeColor="accent1"/>
            </w:rPr>
            <w:t>DUPLIKATA</w:t>
          </w:r>
          <w:r w:rsidR="00C77096">
            <w:rPr>
              <w:rFonts w:ascii="Times New Roman" w:hAnsi="Times New Roman" w:cs="Times New Roman"/>
              <w:b/>
              <w:color w:val="4F81BD" w:themeColor="accent1"/>
            </w:rPr>
            <w:t xml:space="preserve"> </w:t>
          </w:r>
          <w:r w:rsidR="00712920">
            <w:rPr>
              <w:rFonts w:ascii="Times New Roman" w:hAnsi="Times New Roman" w:cs="Times New Roman"/>
              <w:b/>
              <w:color w:val="4F81BD" w:themeColor="accent1"/>
            </w:rPr>
            <w:t>BAŞVURU</w:t>
          </w:r>
          <w:r w:rsidR="000179C9">
            <w:rPr>
              <w:rFonts w:ascii="Times New Roman" w:hAnsi="Times New Roman" w:cs="Times New Roman"/>
              <w:b/>
              <w:color w:val="4F81BD" w:themeColor="accent1"/>
            </w:rPr>
            <w:t xml:space="preserve"> </w:t>
          </w:r>
          <w:r w:rsidR="00C77096">
            <w:rPr>
              <w:rFonts w:ascii="Times New Roman" w:hAnsi="Times New Roman" w:cs="Times New Roman"/>
              <w:b/>
              <w:color w:val="4F81BD" w:themeColor="accent1"/>
            </w:rPr>
            <w:t>FORMU</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7BFCBFD1"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EE7BF4">
            <w:rPr>
              <w:rFonts w:ascii="Cambria" w:hAnsi="Cambria"/>
              <w:b/>
              <w:color w:val="2E74B5"/>
              <w:sz w:val="16"/>
              <w:szCs w:val="16"/>
            </w:rPr>
            <w:t>1</w:t>
          </w:r>
          <w:r w:rsidR="00C77096">
            <w:rPr>
              <w:rFonts w:ascii="Cambria" w:hAnsi="Cambria"/>
              <w:b/>
              <w:color w:val="2E74B5"/>
              <w:sz w:val="16"/>
              <w:szCs w:val="16"/>
            </w:rPr>
            <w:t>2</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7216"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3" name="Resim 3"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7225C"/>
    <w:rsid w:val="000B5019"/>
    <w:rsid w:val="000E5C0B"/>
    <w:rsid w:val="000F06CE"/>
    <w:rsid w:val="00100DFB"/>
    <w:rsid w:val="00105CEB"/>
    <w:rsid w:val="00160365"/>
    <w:rsid w:val="001B597C"/>
    <w:rsid w:val="001D369D"/>
    <w:rsid w:val="00251EA5"/>
    <w:rsid w:val="00255B25"/>
    <w:rsid w:val="002F15DE"/>
    <w:rsid w:val="002F1955"/>
    <w:rsid w:val="00333CF2"/>
    <w:rsid w:val="00342293"/>
    <w:rsid w:val="00367860"/>
    <w:rsid w:val="003848A1"/>
    <w:rsid w:val="003852E5"/>
    <w:rsid w:val="004C6DD6"/>
    <w:rsid w:val="004E1C66"/>
    <w:rsid w:val="004E5AD3"/>
    <w:rsid w:val="005249E3"/>
    <w:rsid w:val="005614BE"/>
    <w:rsid w:val="005A5BDB"/>
    <w:rsid w:val="005C12A9"/>
    <w:rsid w:val="005C2E3D"/>
    <w:rsid w:val="00620B8B"/>
    <w:rsid w:val="0064365B"/>
    <w:rsid w:val="00674BA3"/>
    <w:rsid w:val="006A0B03"/>
    <w:rsid w:val="006A3915"/>
    <w:rsid w:val="00705F43"/>
    <w:rsid w:val="00712920"/>
    <w:rsid w:val="00740098"/>
    <w:rsid w:val="00781934"/>
    <w:rsid w:val="007D4BE2"/>
    <w:rsid w:val="007E0D6F"/>
    <w:rsid w:val="00825D5D"/>
    <w:rsid w:val="00862606"/>
    <w:rsid w:val="008A3D14"/>
    <w:rsid w:val="008B7DA9"/>
    <w:rsid w:val="008C7D02"/>
    <w:rsid w:val="0093758C"/>
    <w:rsid w:val="009B279B"/>
    <w:rsid w:val="009D2D57"/>
    <w:rsid w:val="00A01D2B"/>
    <w:rsid w:val="00A10B83"/>
    <w:rsid w:val="00A87718"/>
    <w:rsid w:val="00AA009A"/>
    <w:rsid w:val="00B27FFB"/>
    <w:rsid w:val="00B63EF7"/>
    <w:rsid w:val="00B74B28"/>
    <w:rsid w:val="00BC1A80"/>
    <w:rsid w:val="00C01D22"/>
    <w:rsid w:val="00C15CFC"/>
    <w:rsid w:val="00C66EB0"/>
    <w:rsid w:val="00C77096"/>
    <w:rsid w:val="00CB28DD"/>
    <w:rsid w:val="00CB4251"/>
    <w:rsid w:val="00D26A26"/>
    <w:rsid w:val="00D637F6"/>
    <w:rsid w:val="00D74EBB"/>
    <w:rsid w:val="00D854C9"/>
    <w:rsid w:val="00DF4474"/>
    <w:rsid w:val="00E2256A"/>
    <w:rsid w:val="00E25F6E"/>
    <w:rsid w:val="00E34F62"/>
    <w:rsid w:val="00E81B78"/>
    <w:rsid w:val="00E957F5"/>
    <w:rsid w:val="00ED1588"/>
    <w:rsid w:val="00EE1437"/>
    <w:rsid w:val="00EE7BF4"/>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paragraph" w:styleId="Balk2">
    <w:name w:val="heading 2"/>
    <w:basedOn w:val="Normal"/>
    <w:next w:val="Normal"/>
    <w:link w:val="Balk2Char"/>
    <w:qFormat/>
    <w:rsid w:val="00251EA5"/>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character" w:customStyle="1" w:styleId="Balk2Char">
    <w:name w:val="Başlık 2 Char"/>
    <w:basedOn w:val="VarsaylanParagrafYazTipi"/>
    <w:link w:val="Balk2"/>
    <w:rsid w:val="00251EA5"/>
    <w:rPr>
      <w:rFonts w:ascii="Times New Roman" w:eastAsia="Times New Roman" w:hAnsi="Times New Roman"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2055-61E6-4CCC-94EF-26177549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5</cp:revision>
  <cp:lastPrinted>2020-01-27T07:55:00Z</cp:lastPrinted>
  <dcterms:created xsi:type="dcterms:W3CDTF">2026-02-04T12:15:00Z</dcterms:created>
  <dcterms:modified xsi:type="dcterms:W3CDTF">2026-02-05T06:54:00Z</dcterms:modified>
</cp:coreProperties>
</file>